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3BE5" w14:textId="10A1004B" w:rsidR="009F020A" w:rsidRPr="004075D6" w:rsidRDefault="005D10DC" w:rsidP="00DC52D4">
      <w:pPr>
        <w:spacing w:after="0" w:line="360" w:lineRule="auto"/>
        <w:ind w:right="56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Lebhaftes Design in frischen Farben</w:t>
      </w:r>
    </w:p>
    <w:p w14:paraId="72148D44" w14:textId="02A6446A" w:rsidR="00354D5D" w:rsidRPr="00DB2747" w:rsidRDefault="00FF15AD" w:rsidP="00E47C27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  <w:r>
        <w:rPr>
          <w:rFonts w:cstheme="minorHAnsi"/>
          <w:b/>
          <w:bCs/>
        </w:rPr>
        <w:t xml:space="preserve">Mit dem </w:t>
      </w:r>
      <w:r w:rsidR="00FE78AF">
        <w:rPr>
          <w:rFonts w:cstheme="minorHAnsi"/>
          <w:b/>
          <w:bCs/>
        </w:rPr>
        <w:t xml:space="preserve">farbenfrohen </w:t>
      </w:r>
      <w:r>
        <w:rPr>
          <w:rFonts w:cstheme="minorHAnsi"/>
          <w:b/>
          <w:bCs/>
        </w:rPr>
        <w:t>Outdoorsessel</w:t>
      </w:r>
      <w:r w:rsidR="005D10DC">
        <w:rPr>
          <w:rFonts w:cstheme="minorHAnsi"/>
          <w:b/>
          <w:bCs/>
        </w:rPr>
        <w:t xml:space="preserve"> ROVEX </w:t>
      </w:r>
      <w:r>
        <w:rPr>
          <w:rFonts w:cstheme="minorHAnsi"/>
          <w:b/>
          <w:bCs/>
        </w:rPr>
        <w:t xml:space="preserve">von ZEBRA zieht </w:t>
      </w:r>
      <w:r w:rsidR="00152CD6">
        <w:rPr>
          <w:rFonts w:cstheme="minorHAnsi"/>
          <w:b/>
          <w:bCs/>
        </w:rPr>
        <w:t>Urlaubs</w:t>
      </w:r>
      <w:r w:rsidR="001B472B">
        <w:rPr>
          <w:rFonts w:cstheme="minorHAnsi"/>
          <w:b/>
          <w:bCs/>
        </w:rPr>
        <w:t xml:space="preserve">feeling </w:t>
      </w:r>
      <w:r w:rsidR="00152CD6">
        <w:rPr>
          <w:rFonts w:cstheme="minorHAnsi"/>
          <w:b/>
          <w:bCs/>
        </w:rPr>
        <w:t xml:space="preserve">im Garten </w:t>
      </w:r>
      <w:r>
        <w:rPr>
          <w:rFonts w:cstheme="minorHAnsi"/>
          <w:b/>
          <w:bCs/>
        </w:rPr>
        <w:t>ein</w:t>
      </w:r>
    </w:p>
    <w:p w14:paraId="0C3882A9" w14:textId="77777777" w:rsidR="005D10DC" w:rsidRDefault="005D10DC" w:rsidP="00E47C27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697CF0BA" w14:textId="28550866" w:rsidR="005D10DC" w:rsidRDefault="005D10DC" w:rsidP="00DC52D4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6130019A" wp14:editId="1637D82D">
            <wp:extent cx="1689233" cy="1126155"/>
            <wp:effectExtent l="0" t="0" r="6350" b="0"/>
            <wp:docPr id="12332237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223742" name="Grafik 12332237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949" cy="113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CD825" w14:textId="639FF407" w:rsidR="005D10DC" w:rsidRDefault="005D10DC" w:rsidP="005D10DC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Farbenfroh, m</w:t>
      </w:r>
      <w:r w:rsidR="009B17C4">
        <w:rPr>
          <w:rFonts w:cstheme="minorHAnsi"/>
          <w:sz w:val="18"/>
          <w:szCs w:val="18"/>
        </w:rPr>
        <w:t>inimalistisch</w:t>
      </w:r>
      <w:r>
        <w:rPr>
          <w:rFonts w:cstheme="minorHAnsi"/>
          <w:sz w:val="18"/>
          <w:szCs w:val="18"/>
        </w:rPr>
        <w:t xml:space="preserve"> und bequem – so stellt sich der ROVEX </w:t>
      </w:r>
      <w:r w:rsidR="00E47C27">
        <w:rPr>
          <w:rFonts w:cstheme="minorHAnsi"/>
          <w:sz w:val="18"/>
          <w:szCs w:val="18"/>
        </w:rPr>
        <w:t>Armlehns</w:t>
      </w:r>
      <w:r>
        <w:rPr>
          <w:rFonts w:cstheme="minorHAnsi"/>
          <w:sz w:val="18"/>
          <w:szCs w:val="18"/>
        </w:rPr>
        <w:t xml:space="preserve">essel aus </w:t>
      </w:r>
    </w:p>
    <w:p w14:paraId="568F9210" w14:textId="3F773F7E" w:rsidR="009B17C4" w:rsidRPr="00217C13" w:rsidRDefault="00DC404B" w:rsidP="005D10DC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5D10DC">
        <w:rPr>
          <w:rFonts w:cstheme="minorHAnsi"/>
          <w:sz w:val="18"/>
          <w:szCs w:val="18"/>
        </w:rPr>
        <w:t>er</w:t>
      </w:r>
      <w:r>
        <w:rPr>
          <w:rFonts w:cstheme="minorHAnsi"/>
          <w:sz w:val="18"/>
          <w:szCs w:val="18"/>
        </w:rPr>
        <w:t xml:space="preserve"> Serien</w:t>
      </w:r>
      <w:r w:rsidR="005D10DC">
        <w:rPr>
          <w:rFonts w:cstheme="minorHAnsi"/>
          <w:sz w:val="18"/>
          <w:szCs w:val="18"/>
        </w:rPr>
        <w:t xml:space="preserve"> „</w:t>
      </w:r>
      <w:proofErr w:type="spellStart"/>
      <w:r w:rsidR="005D10DC">
        <w:rPr>
          <w:rFonts w:cstheme="minorHAnsi"/>
          <w:sz w:val="18"/>
          <w:szCs w:val="18"/>
        </w:rPr>
        <w:t>greenline</w:t>
      </w:r>
      <w:proofErr w:type="spellEnd"/>
      <w:r w:rsidR="005D10DC">
        <w:rPr>
          <w:rFonts w:cstheme="minorHAnsi"/>
          <w:sz w:val="18"/>
          <w:szCs w:val="18"/>
        </w:rPr>
        <w:t xml:space="preserve"> </w:t>
      </w:r>
      <w:proofErr w:type="spellStart"/>
      <w:r w:rsidR="005D10DC">
        <w:rPr>
          <w:rFonts w:cstheme="minorHAnsi"/>
          <w:sz w:val="18"/>
          <w:szCs w:val="18"/>
        </w:rPr>
        <w:t>by</w:t>
      </w:r>
      <w:proofErr w:type="spellEnd"/>
      <w:r w:rsidR="005D10DC">
        <w:rPr>
          <w:rFonts w:cstheme="minorHAnsi"/>
          <w:sz w:val="18"/>
          <w:szCs w:val="18"/>
        </w:rPr>
        <w:t xml:space="preserve"> ZEBRA“ vor</w:t>
      </w:r>
    </w:p>
    <w:p w14:paraId="710E357C" w14:textId="77777777" w:rsidR="00B70C3E" w:rsidRPr="00B667AD" w:rsidRDefault="00B70C3E" w:rsidP="00DC52D4">
      <w:pPr>
        <w:spacing w:after="0" w:line="360" w:lineRule="auto"/>
        <w:ind w:right="567"/>
        <w:rPr>
          <w:rFonts w:cstheme="minorHAnsi"/>
          <w:sz w:val="18"/>
          <w:szCs w:val="18"/>
        </w:rPr>
      </w:pPr>
    </w:p>
    <w:p w14:paraId="05D9E38F" w14:textId="48887E70" w:rsidR="0004692E" w:rsidRPr="0004692E" w:rsidRDefault="0030274D" w:rsidP="0004692E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  <w:r w:rsidRPr="003907C0">
        <w:rPr>
          <w:rFonts w:cstheme="minorHAnsi"/>
          <w:b/>
          <w:bCs/>
        </w:rPr>
        <w:t>Hatten,</w:t>
      </w:r>
      <w:r w:rsidR="003907C0" w:rsidRPr="003907C0">
        <w:rPr>
          <w:rFonts w:cstheme="minorHAnsi"/>
          <w:b/>
          <w:bCs/>
        </w:rPr>
        <w:t xml:space="preserve"> 11.</w:t>
      </w:r>
      <w:r w:rsidR="005D10DC" w:rsidRPr="003907C0">
        <w:rPr>
          <w:rFonts w:cstheme="minorHAnsi"/>
          <w:b/>
          <w:bCs/>
        </w:rPr>
        <w:t xml:space="preserve"> April</w:t>
      </w:r>
      <w:r w:rsidRPr="003907C0">
        <w:rPr>
          <w:rFonts w:cstheme="minorHAnsi"/>
          <w:b/>
          <w:bCs/>
        </w:rPr>
        <w:t xml:space="preserve"> 202</w:t>
      </w:r>
      <w:r w:rsidR="00B667AD" w:rsidRPr="003907C0">
        <w:rPr>
          <w:rFonts w:cstheme="minorHAnsi"/>
          <w:b/>
          <w:bCs/>
        </w:rPr>
        <w:t>5</w:t>
      </w:r>
      <w:r w:rsidRPr="003907C0">
        <w:rPr>
          <w:rFonts w:cstheme="minorHAnsi"/>
          <w:b/>
          <w:bCs/>
        </w:rPr>
        <w:t xml:space="preserve"> </w:t>
      </w:r>
      <w:r w:rsidR="00EA160B" w:rsidRPr="003907C0">
        <w:rPr>
          <w:rFonts w:cstheme="minorHAnsi"/>
          <w:b/>
          <w:bCs/>
        </w:rPr>
        <w:t>–</w:t>
      </w:r>
      <w:r w:rsidR="003F4AF4" w:rsidRPr="003907C0">
        <w:rPr>
          <w:rFonts w:cstheme="minorHAnsi"/>
          <w:b/>
          <w:bCs/>
        </w:rPr>
        <w:t xml:space="preserve"> </w:t>
      </w:r>
      <w:r w:rsidR="00FE78AF" w:rsidRPr="003907C0">
        <w:rPr>
          <w:rFonts w:cstheme="minorHAnsi"/>
          <w:b/>
          <w:bCs/>
        </w:rPr>
        <w:t xml:space="preserve">Moderne </w:t>
      </w:r>
      <w:r w:rsidR="00FE78AF">
        <w:rPr>
          <w:rFonts w:cstheme="minorHAnsi"/>
          <w:b/>
          <w:bCs/>
          <w:color w:val="000000" w:themeColor="text1"/>
        </w:rPr>
        <w:t>Gartenmöbel dürfen bunt und farbenfroh sein - sie peppen</w:t>
      </w:r>
      <w:r w:rsidR="00152CD6">
        <w:rPr>
          <w:rFonts w:cstheme="minorHAnsi"/>
          <w:b/>
          <w:bCs/>
          <w:color w:val="000000" w:themeColor="text1"/>
        </w:rPr>
        <w:t xml:space="preserve"> im wahrsten Sinne des Wortes</w:t>
      </w:r>
      <w:r w:rsidR="00FE78AF">
        <w:rPr>
          <w:rFonts w:cstheme="minorHAnsi"/>
          <w:b/>
          <w:bCs/>
          <w:color w:val="000000" w:themeColor="text1"/>
        </w:rPr>
        <w:t xml:space="preserve"> d</w:t>
      </w:r>
      <w:r w:rsidR="00152CD6">
        <w:rPr>
          <w:rFonts w:cstheme="minorHAnsi"/>
          <w:b/>
          <w:bCs/>
          <w:color w:val="000000" w:themeColor="text1"/>
        </w:rPr>
        <w:t>en Garten</w:t>
      </w:r>
      <w:r w:rsidR="00FE78AF">
        <w:rPr>
          <w:rFonts w:cstheme="minorHAnsi"/>
          <w:b/>
          <w:bCs/>
          <w:color w:val="000000" w:themeColor="text1"/>
        </w:rPr>
        <w:t xml:space="preserve"> auf</w:t>
      </w:r>
      <w:r w:rsidR="00152CD6">
        <w:rPr>
          <w:rFonts w:cstheme="minorHAnsi"/>
          <w:b/>
          <w:bCs/>
          <w:color w:val="000000" w:themeColor="text1"/>
        </w:rPr>
        <w:t xml:space="preserve">. </w:t>
      </w:r>
      <w:r w:rsidR="00FE78AF">
        <w:rPr>
          <w:rFonts w:cstheme="minorHAnsi"/>
          <w:b/>
          <w:bCs/>
          <w:color w:val="000000" w:themeColor="text1"/>
        </w:rPr>
        <w:t>Bunt gestreift br</w:t>
      </w:r>
      <w:r w:rsidR="00152CD6">
        <w:rPr>
          <w:rFonts w:cstheme="minorHAnsi"/>
          <w:b/>
          <w:bCs/>
          <w:color w:val="000000" w:themeColor="text1"/>
        </w:rPr>
        <w:t>ingt</w:t>
      </w:r>
      <w:r w:rsidR="00FE78AF">
        <w:rPr>
          <w:rFonts w:cstheme="minorHAnsi"/>
          <w:b/>
          <w:bCs/>
          <w:color w:val="000000" w:themeColor="text1"/>
        </w:rPr>
        <w:t xml:space="preserve"> der Outdoor</w:t>
      </w:r>
      <w:r w:rsidR="00CC6314">
        <w:rPr>
          <w:rFonts w:cstheme="minorHAnsi"/>
          <w:b/>
          <w:bCs/>
          <w:color w:val="000000" w:themeColor="text1"/>
        </w:rPr>
        <w:t>s</w:t>
      </w:r>
      <w:r w:rsidR="00FE78AF">
        <w:rPr>
          <w:rFonts w:cstheme="minorHAnsi"/>
          <w:b/>
          <w:bCs/>
          <w:color w:val="000000" w:themeColor="text1"/>
        </w:rPr>
        <w:t xml:space="preserve">essel ROVEX </w:t>
      </w:r>
      <w:r w:rsidR="00152CD6">
        <w:rPr>
          <w:rFonts w:cstheme="minorHAnsi"/>
          <w:b/>
          <w:bCs/>
          <w:color w:val="000000" w:themeColor="text1"/>
        </w:rPr>
        <w:t>aus der</w:t>
      </w:r>
      <w:r w:rsidR="00AC2A09">
        <w:rPr>
          <w:rFonts w:cstheme="minorHAnsi"/>
          <w:b/>
          <w:bCs/>
          <w:color w:val="000000" w:themeColor="text1"/>
        </w:rPr>
        <w:t xml:space="preserve"> Serie</w:t>
      </w:r>
      <w:r w:rsidR="00152CD6">
        <w:rPr>
          <w:rFonts w:cstheme="minorHAnsi"/>
          <w:b/>
          <w:bCs/>
          <w:color w:val="000000" w:themeColor="text1"/>
        </w:rPr>
        <w:t xml:space="preserve"> „</w:t>
      </w:r>
      <w:proofErr w:type="spellStart"/>
      <w:r w:rsidR="00152CD6">
        <w:rPr>
          <w:rFonts w:cstheme="minorHAnsi"/>
          <w:b/>
          <w:bCs/>
          <w:color w:val="000000" w:themeColor="text1"/>
        </w:rPr>
        <w:t>greenline</w:t>
      </w:r>
      <w:proofErr w:type="spellEnd"/>
      <w:r w:rsidR="00152CD6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152CD6">
        <w:rPr>
          <w:rFonts w:cstheme="minorHAnsi"/>
          <w:b/>
          <w:bCs/>
          <w:color w:val="000000" w:themeColor="text1"/>
        </w:rPr>
        <w:t>by</w:t>
      </w:r>
      <w:proofErr w:type="spellEnd"/>
      <w:r w:rsidR="00152CD6">
        <w:rPr>
          <w:rFonts w:cstheme="minorHAnsi"/>
          <w:b/>
          <w:bCs/>
          <w:color w:val="000000" w:themeColor="text1"/>
        </w:rPr>
        <w:t xml:space="preserve"> ZEBRA“ </w:t>
      </w:r>
      <w:r w:rsidR="00AC2A09">
        <w:rPr>
          <w:rFonts w:cstheme="minorHAnsi"/>
          <w:b/>
          <w:bCs/>
          <w:color w:val="000000" w:themeColor="text1"/>
        </w:rPr>
        <w:t>(</w:t>
      </w:r>
      <w:hyperlink r:id="rId8" w:history="1">
        <w:r w:rsidR="00AC2A09" w:rsidRPr="00993A97">
          <w:rPr>
            <w:rStyle w:val="Hyperlink"/>
            <w:rFonts w:cstheme="minorHAnsi"/>
            <w:b/>
            <w:bCs/>
          </w:rPr>
          <w:t>www.zebra-moebel.de</w:t>
        </w:r>
      </w:hyperlink>
      <w:r w:rsidR="00AC2A09">
        <w:rPr>
          <w:rFonts w:cstheme="minorHAnsi"/>
          <w:b/>
          <w:bCs/>
          <w:color w:val="000000" w:themeColor="text1"/>
        </w:rPr>
        <w:t xml:space="preserve">) </w:t>
      </w:r>
      <w:r w:rsidR="00FE78AF">
        <w:rPr>
          <w:rFonts w:cstheme="minorHAnsi"/>
          <w:b/>
          <w:bCs/>
          <w:color w:val="000000" w:themeColor="text1"/>
        </w:rPr>
        <w:t>Urlaubsf</w:t>
      </w:r>
      <w:r w:rsidR="001B472B">
        <w:rPr>
          <w:rFonts w:cstheme="minorHAnsi"/>
          <w:b/>
          <w:bCs/>
          <w:color w:val="000000" w:themeColor="text1"/>
        </w:rPr>
        <w:t>eeling</w:t>
      </w:r>
      <w:r w:rsidR="00FE78AF">
        <w:rPr>
          <w:rFonts w:cstheme="minorHAnsi"/>
          <w:b/>
          <w:bCs/>
          <w:color w:val="000000" w:themeColor="text1"/>
        </w:rPr>
        <w:t xml:space="preserve"> </w:t>
      </w:r>
      <w:r w:rsidR="00152CD6">
        <w:rPr>
          <w:rFonts w:cstheme="minorHAnsi"/>
          <w:b/>
          <w:bCs/>
          <w:color w:val="000000" w:themeColor="text1"/>
        </w:rPr>
        <w:t>mit</w:t>
      </w:r>
      <w:r w:rsidR="00FE78AF">
        <w:rPr>
          <w:rFonts w:cstheme="minorHAnsi"/>
          <w:b/>
          <w:bCs/>
          <w:color w:val="000000" w:themeColor="text1"/>
        </w:rPr>
        <w:t>.</w:t>
      </w:r>
      <w:r w:rsidR="00152CD6">
        <w:rPr>
          <w:rFonts w:cstheme="minorHAnsi"/>
          <w:b/>
          <w:bCs/>
          <w:color w:val="000000" w:themeColor="text1"/>
        </w:rPr>
        <w:t xml:space="preserve"> Inspiriert von der Sonne begeistert der </w:t>
      </w:r>
      <w:r w:rsidR="0004692E">
        <w:rPr>
          <w:rFonts w:cstheme="minorHAnsi"/>
          <w:b/>
          <w:bCs/>
          <w:color w:val="000000" w:themeColor="text1"/>
        </w:rPr>
        <w:t>stapelbare</w:t>
      </w:r>
      <w:r w:rsidR="00152CD6">
        <w:rPr>
          <w:rFonts w:cstheme="minorHAnsi"/>
          <w:b/>
          <w:bCs/>
          <w:color w:val="000000" w:themeColor="text1"/>
        </w:rPr>
        <w:t xml:space="preserve"> Armlehnsessel jeden Gartenliebhaber. </w:t>
      </w:r>
      <w:r w:rsidR="001B472B">
        <w:rPr>
          <w:rFonts w:cstheme="minorHAnsi"/>
          <w:b/>
          <w:bCs/>
          <w:color w:val="000000" w:themeColor="text1"/>
        </w:rPr>
        <w:t>Er verbindet die Lebensenergie der Sonne mit der Klarheit puristische</w:t>
      </w:r>
      <w:r w:rsidR="00AC2A09">
        <w:rPr>
          <w:rFonts w:cstheme="minorHAnsi"/>
          <w:b/>
          <w:bCs/>
          <w:color w:val="000000" w:themeColor="text1"/>
        </w:rPr>
        <w:t>r</w:t>
      </w:r>
      <w:r w:rsidR="001B472B">
        <w:rPr>
          <w:rFonts w:cstheme="minorHAnsi"/>
          <w:b/>
          <w:bCs/>
          <w:color w:val="000000" w:themeColor="text1"/>
        </w:rPr>
        <w:t xml:space="preserve"> Designsprache bei ergonomischem Sitzkomfort</w:t>
      </w:r>
      <w:r w:rsidR="001B472B" w:rsidRPr="0004692E">
        <w:rPr>
          <w:rFonts w:cstheme="minorHAnsi"/>
          <w:b/>
          <w:bCs/>
          <w:color w:val="000000" w:themeColor="text1"/>
        </w:rPr>
        <w:t xml:space="preserve">. </w:t>
      </w:r>
      <w:r w:rsidR="0004692E" w:rsidRPr="0004692E">
        <w:rPr>
          <w:rFonts w:cstheme="minorHAnsi"/>
          <w:b/>
          <w:bCs/>
        </w:rPr>
        <w:t>Durch die filigrane Silhouette und dem modernen Materialmix passt der ROVEX Sessel nicht nur auf jede Terrasse, sondern auch auf kleine Balkone.</w:t>
      </w:r>
    </w:p>
    <w:p w14:paraId="2BD02829" w14:textId="77777777" w:rsidR="00AC2A09" w:rsidRDefault="00AC2A09" w:rsidP="001B472B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</w:p>
    <w:p w14:paraId="1AB468F5" w14:textId="37675D23" w:rsidR="00152CD6" w:rsidRPr="007F07ED" w:rsidRDefault="001B472B" w:rsidP="001B472B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 w:rsidRPr="00AC2A09">
        <w:rPr>
          <w:rFonts w:cstheme="minorHAnsi"/>
          <w:color w:val="000000" w:themeColor="text1"/>
        </w:rPr>
        <w:t xml:space="preserve">Freude am Design ist Freude am Leben – der ROVEX Sessel setzt neue Impulse für Lebensqualität und einzigartiges Design. </w:t>
      </w:r>
      <w:r w:rsidR="00AC2A09">
        <w:rPr>
          <w:rFonts w:cstheme="minorHAnsi"/>
          <w:color w:val="000000" w:themeColor="text1"/>
        </w:rPr>
        <w:t xml:space="preserve">Die farbenfrohe </w:t>
      </w:r>
      <w:r w:rsidR="0004692E">
        <w:rPr>
          <w:rFonts w:cstheme="minorHAnsi"/>
          <w:color w:val="000000" w:themeColor="text1"/>
        </w:rPr>
        <w:t>Textilb</w:t>
      </w:r>
      <w:r w:rsidR="00AC2A09">
        <w:rPr>
          <w:rFonts w:cstheme="minorHAnsi"/>
          <w:color w:val="000000" w:themeColor="text1"/>
        </w:rPr>
        <w:t>espannung</w:t>
      </w:r>
      <w:r w:rsidR="0004692E">
        <w:rPr>
          <w:rFonts w:cstheme="minorHAnsi"/>
          <w:color w:val="000000" w:themeColor="text1"/>
        </w:rPr>
        <w:t xml:space="preserve"> </w:t>
      </w:r>
      <w:r w:rsidR="00AC2A09">
        <w:rPr>
          <w:rFonts w:cstheme="minorHAnsi"/>
          <w:color w:val="000000" w:themeColor="text1"/>
        </w:rPr>
        <w:t xml:space="preserve">spricht für sich und hebt sich deutlich von Outdoor-Möbeln im klassischen Schwarz </w:t>
      </w:r>
      <w:r w:rsidR="00CC6314">
        <w:rPr>
          <w:rFonts w:cstheme="minorHAnsi"/>
          <w:color w:val="000000" w:themeColor="text1"/>
        </w:rPr>
        <w:t>oder</w:t>
      </w:r>
      <w:r w:rsidR="00AC2A09">
        <w:rPr>
          <w:rFonts w:cstheme="minorHAnsi"/>
          <w:color w:val="000000" w:themeColor="text1"/>
        </w:rPr>
        <w:t xml:space="preserve"> Grau ab. Der Rahmen des Outdoor</w:t>
      </w:r>
      <w:r w:rsidR="00CC6314">
        <w:rPr>
          <w:rFonts w:cstheme="minorHAnsi"/>
          <w:color w:val="000000" w:themeColor="text1"/>
        </w:rPr>
        <w:t>s</w:t>
      </w:r>
      <w:r w:rsidR="00AC2A09">
        <w:rPr>
          <w:rFonts w:cstheme="minorHAnsi"/>
          <w:color w:val="000000" w:themeColor="text1"/>
        </w:rPr>
        <w:t>essel</w:t>
      </w:r>
      <w:r w:rsidR="00CC6314">
        <w:rPr>
          <w:rFonts w:cstheme="minorHAnsi"/>
          <w:color w:val="000000" w:themeColor="text1"/>
        </w:rPr>
        <w:t>s</w:t>
      </w:r>
      <w:r w:rsidR="00AC2A09">
        <w:rPr>
          <w:rFonts w:cstheme="minorHAnsi"/>
          <w:color w:val="000000" w:themeColor="text1"/>
        </w:rPr>
        <w:t xml:space="preserve"> besteht aus </w:t>
      </w:r>
      <w:r w:rsidR="007F07ED">
        <w:rPr>
          <w:rFonts w:cstheme="minorHAnsi"/>
          <w:color w:val="000000" w:themeColor="text1"/>
        </w:rPr>
        <w:t xml:space="preserve">einer hochwertigen </w:t>
      </w:r>
      <w:r w:rsidR="00AC2A09">
        <w:rPr>
          <w:rFonts w:cstheme="minorHAnsi"/>
          <w:color w:val="000000" w:themeColor="text1"/>
        </w:rPr>
        <w:t>Edelstahl</w:t>
      </w:r>
      <w:r w:rsidR="007F07ED">
        <w:rPr>
          <w:rFonts w:cstheme="minorHAnsi"/>
          <w:color w:val="000000" w:themeColor="text1"/>
        </w:rPr>
        <w:t>-Legierung, die für den Einsatz im Freien, eine lange Lebensdauer und für maximale Stabilität wie geschaffen ist</w:t>
      </w:r>
      <w:r w:rsidR="00AC2A09">
        <w:rPr>
          <w:rFonts w:cstheme="minorHAnsi"/>
          <w:color w:val="000000" w:themeColor="text1"/>
        </w:rPr>
        <w:t xml:space="preserve">. Die Rückenlehne und </w:t>
      </w:r>
      <w:r w:rsidR="00CC6314">
        <w:rPr>
          <w:rFonts w:cstheme="minorHAnsi"/>
          <w:color w:val="000000" w:themeColor="text1"/>
        </w:rPr>
        <w:t xml:space="preserve">die </w:t>
      </w:r>
      <w:r w:rsidR="00AC2A09">
        <w:rPr>
          <w:rFonts w:cstheme="minorHAnsi"/>
          <w:color w:val="000000" w:themeColor="text1"/>
        </w:rPr>
        <w:t xml:space="preserve">Sitzfläche </w:t>
      </w:r>
      <w:r w:rsidR="0004692E">
        <w:rPr>
          <w:rFonts w:cstheme="minorHAnsi"/>
          <w:color w:val="000000" w:themeColor="text1"/>
        </w:rPr>
        <w:t>sind</w:t>
      </w:r>
      <w:r w:rsidR="00AC2A09">
        <w:rPr>
          <w:rFonts w:cstheme="minorHAnsi"/>
          <w:color w:val="000000" w:themeColor="text1"/>
        </w:rPr>
        <w:t xml:space="preserve"> mit </w:t>
      </w:r>
      <w:proofErr w:type="spellStart"/>
      <w:r w:rsidR="00AC2A09">
        <w:rPr>
          <w:rFonts w:cstheme="minorHAnsi"/>
          <w:bCs/>
        </w:rPr>
        <w:t>Twitchell</w:t>
      </w:r>
      <w:proofErr w:type="spellEnd"/>
      <w:r w:rsidR="00AC2A09" w:rsidRPr="004C5366">
        <w:rPr>
          <w:rFonts w:cstheme="minorHAnsi"/>
          <w:bCs/>
          <w:sz w:val="24"/>
          <w:szCs w:val="24"/>
        </w:rPr>
        <w:t>®</w:t>
      </w:r>
      <w:r w:rsidR="00AC2A09">
        <w:rPr>
          <w:rFonts w:cstheme="minorHAnsi"/>
          <w:bCs/>
        </w:rPr>
        <w:t>-</w:t>
      </w:r>
      <w:r w:rsidR="00AC2A09" w:rsidRPr="00366F4D">
        <w:rPr>
          <w:rFonts w:cstheme="minorHAnsi"/>
          <w:bCs/>
        </w:rPr>
        <w:t>Textil</w:t>
      </w:r>
      <w:r w:rsidR="00AC2A09">
        <w:rPr>
          <w:rFonts w:cstheme="minorHAnsi"/>
          <w:bCs/>
        </w:rPr>
        <w:t xml:space="preserve"> bespannt, das äußerst bequem, strapazierfähig und UV-beständig ist. </w:t>
      </w:r>
      <w:r w:rsidR="0004692E">
        <w:rPr>
          <w:rFonts w:cstheme="minorHAnsi"/>
          <w:bCs/>
        </w:rPr>
        <w:t xml:space="preserve">Darüber hinaus verfügt er über eine dunkle Textilarmlehne, die die hochwertige Verarbeitung unterstreicht. </w:t>
      </w:r>
    </w:p>
    <w:p w14:paraId="0DAECEEE" w14:textId="77777777" w:rsidR="001B472B" w:rsidRDefault="001B472B" w:rsidP="00DC52D4">
      <w:pPr>
        <w:spacing w:after="0" w:line="360" w:lineRule="auto"/>
        <w:ind w:right="567"/>
        <w:jc w:val="both"/>
        <w:rPr>
          <w:rFonts w:cstheme="minorHAnsi"/>
          <w:b/>
          <w:bCs/>
          <w:color w:val="000000" w:themeColor="text1"/>
        </w:rPr>
      </w:pPr>
    </w:p>
    <w:p w14:paraId="31B6A233" w14:textId="34F443EB" w:rsidR="0004692E" w:rsidRPr="0004692E" w:rsidRDefault="0004692E" w:rsidP="00DC52D4">
      <w:pPr>
        <w:spacing w:after="0" w:line="360" w:lineRule="auto"/>
        <w:ind w:right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Der ROVEX Outdoor-Sessel ist ein echter </w:t>
      </w:r>
      <w:r w:rsidR="001579D4">
        <w:rPr>
          <w:rFonts w:cstheme="minorHAnsi"/>
          <w:color w:val="000000" w:themeColor="text1"/>
        </w:rPr>
        <w:t>Hingucker</w:t>
      </w:r>
      <w:r>
        <w:rPr>
          <w:rFonts w:cstheme="minorHAnsi"/>
          <w:color w:val="000000" w:themeColor="text1"/>
        </w:rPr>
        <w:t xml:space="preserve"> auf jeder Terrasse und lässt </w:t>
      </w:r>
      <w:r w:rsidR="0044509A">
        <w:rPr>
          <w:rFonts w:cstheme="minorHAnsi"/>
          <w:color w:val="000000" w:themeColor="text1"/>
        </w:rPr>
        <w:t xml:space="preserve">besonders aufgrund seiner filigranen Silhouette die Herzen eines Großstädters mit wenig Platz auf dem Balkon höherschlagen. </w:t>
      </w:r>
      <w:r w:rsidR="001579D4">
        <w:rPr>
          <w:rFonts w:cstheme="minorHAnsi"/>
          <w:color w:val="000000" w:themeColor="text1"/>
        </w:rPr>
        <w:t>Der Dining Chair ROVEX</w:t>
      </w:r>
      <w:r w:rsidR="0044509A">
        <w:rPr>
          <w:rFonts w:cstheme="minorHAnsi"/>
          <w:color w:val="000000" w:themeColor="text1"/>
        </w:rPr>
        <w:t xml:space="preserve"> ist im ausgewählten Fachhandel für 399 Euro (UVP) erhältlich. </w:t>
      </w:r>
    </w:p>
    <w:p w14:paraId="47CFC408" w14:textId="77777777" w:rsidR="006E2A3E" w:rsidRPr="00CC6314" w:rsidRDefault="006E2A3E" w:rsidP="000C068C">
      <w:pPr>
        <w:spacing w:after="0" w:line="360" w:lineRule="auto"/>
        <w:ind w:right="565"/>
        <w:jc w:val="both"/>
        <w:rPr>
          <w:rFonts w:cstheme="minorHAnsi"/>
          <w:b/>
          <w:sz w:val="18"/>
          <w:szCs w:val="18"/>
        </w:rPr>
      </w:pPr>
    </w:p>
    <w:p w14:paraId="29D96DD5" w14:textId="4CC84FB9" w:rsidR="0025455B" w:rsidRPr="00CC6314" w:rsidRDefault="0044509A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noProof/>
          <w:sz w:val="18"/>
          <w:szCs w:val="18"/>
        </w:rPr>
        <w:drawing>
          <wp:inline distT="0" distB="0" distL="0" distR="0" wp14:anchorId="3BA75748" wp14:editId="1B1F0F75">
            <wp:extent cx="967339" cy="644893"/>
            <wp:effectExtent l="0" t="0" r="4445" b="3175"/>
            <wp:docPr id="58065768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57682" name="Grafik 5806576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25" cy="65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F0E04" w14:textId="0D2644F0" w:rsidR="0044509A" w:rsidRPr="00CC6314" w:rsidRDefault="001579D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sz w:val="18"/>
          <w:szCs w:val="18"/>
        </w:rPr>
        <w:t>Farbe wagen - d</w:t>
      </w:r>
      <w:r w:rsidR="0044509A" w:rsidRPr="00CC6314">
        <w:rPr>
          <w:rFonts w:cstheme="minorHAnsi"/>
          <w:sz w:val="18"/>
          <w:szCs w:val="18"/>
        </w:rPr>
        <w:t>er farbenfrohe ROVEX Outdoor</w:t>
      </w:r>
      <w:r w:rsidR="00CC6314" w:rsidRPr="00CC6314">
        <w:rPr>
          <w:rFonts w:cstheme="minorHAnsi"/>
          <w:sz w:val="18"/>
          <w:szCs w:val="18"/>
        </w:rPr>
        <w:t>s</w:t>
      </w:r>
      <w:r w:rsidR="0044509A" w:rsidRPr="00CC6314">
        <w:rPr>
          <w:rFonts w:cstheme="minorHAnsi"/>
          <w:sz w:val="18"/>
          <w:szCs w:val="18"/>
        </w:rPr>
        <w:t xml:space="preserve">essel </w:t>
      </w:r>
      <w:r w:rsidRPr="00CC6314">
        <w:rPr>
          <w:rFonts w:cstheme="minorHAnsi"/>
          <w:sz w:val="18"/>
          <w:szCs w:val="18"/>
        </w:rPr>
        <w:t>ist in den warmen Monaten des Jahres auf jeder Terrasse ein absoluter Hingucker.</w:t>
      </w:r>
    </w:p>
    <w:p w14:paraId="370B8E0C" w14:textId="77777777" w:rsidR="0044509A" w:rsidRPr="00CC6314" w:rsidRDefault="0044509A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573A23A5" w14:textId="07BDE5A1" w:rsidR="0044509A" w:rsidRPr="00CC6314" w:rsidRDefault="001579D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sz w:val="18"/>
          <w:szCs w:val="18"/>
        </w:rPr>
        <w:t xml:space="preserve"> </w:t>
      </w:r>
      <w:r w:rsidRPr="00CC6314">
        <w:rPr>
          <w:rFonts w:cstheme="minorHAnsi"/>
          <w:noProof/>
          <w:sz w:val="18"/>
          <w:szCs w:val="18"/>
        </w:rPr>
        <w:drawing>
          <wp:inline distT="0" distB="0" distL="0" distR="0" wp14:anchorId="2B90C3CD" wp14:editId="6C8DC7D3">
            <wp:extent cx="622420" cy="813764"/>
            <wp:effectExtent l="0" t="0" r="6350" b="5715"/>
            <wp:docPr id="123729040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90408" name="Grafik 12372904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6" cy="82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09A" w:rsidRPr="00CC6314">
        <w:rPr>
          <w:rFonts w:cstheme="minorHAnsi"/>
          <w:sz w:val="18"/>
          <w:szCs w:val="18"/>
        </w:rPr>
        <w:t xml:space="preserve">     </w:t>
      </w:r>
    </w:p>
    <w:p w14:paraId="5016BEC1" w14:textId="0374FB43" w:rsidR="007F07ED" w:rsidRPr="00CC6314" w:rsidRDefault="001579D4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sz w:val="18"/>
          <w:szCs w:val="18"/>
        </w:rPr>
        <w:t xml:space="preserve">Der filigrane </w:t>
      </w:r>
      <w:r w:rsidR="007E0968" w:rsidRPr="00CC6314">
        <w:rPr>
          <w:rFonts w:cstheme="minorHAnsi"/>
          <w:sz w:val="18"/>
          <w:szCs w:val="18"/>
        </w:rPr>
        <w:t>S</w:t>
      </w:r>
      <w:r w:rsidRPr="00CC6314">
        <w:rPr>
          <w:rFonts w:cstheme="minorHAnsi"/>
          <w:sz w:val="18"/>
          <w:szCs w:val="18"/>
        </w:rPr>
        <w:t>essel ROVEX vereint puristisches Design mit ergonomische</w:t>
      </w:r>
      <w:r w:rsidR="00CC6314" w:rsidRPr="00CC6314">
        <w:rPr>
          <w:rFonts w:cstheme="minorHAnsi"/>
          <w:sz w:val="18"/>
          <w:szCs w:val="18"/>
        </w:rPr>
        <w:t>m</w:t>
      </w:r>
      <w:r w:rsidRPr="00CC6314">
        <w:rPr>
          <w:rFonts w:cstheme="minorHAnsi"/>
          <w:sz w:val="18"/>
          <w:szCs w:val="18"/>
        </w:rPr>
        <w:t xml:space="preserve"> Sitzkomfort und einem interessanten Materialmix</w:t>
      </w:r>
      <w:r w:rsidR="007F07ED" w:rsidRPr="00CC6314">
        <w:rPr>
          <w:rFonts w:cstheme="minorHAnsi"/>
          <w:sz w:val="18"/>
          <w:szCs w:val="18"/>
        </w:rPr>
        <w:t xml:space="preserve"> aus gebürstetem Edelstahl und bunt gestreiften </w:t>
      </w:r>
      <w:proofErr w:type="spellStart"/>
      <w:r w:rsidR="007F07ED" w:rsidRPr="00CC6314">
        <w:rPr>
          <w:rFonts w:cstheme="minorHAnsi"/>
          <w:bCs/>
          <w:sz w:val="18"/>
          <w:szCs w:val="18"/>
        </w:rPr>
        <w:t>Twitchell</w:t>
      </w:r>
      <w:proofErr w:type="spellEnd"/>
      <w:r w:rsidR="007F07ED" w:rsidRPr="00CC6314">
        <w:rPr>
          <w:rFonts w:cstheme="minorHAnsi"/>
          <w:bCs/>
          <w:sz w:val="18"/>
          <w:szCs w:val="18"/>
        </w:rPr>
        <w:t>®-Textil</w:t>
      </w:r>
      <w:r w:rsidRPr="00CC6314">
        <w:rPr>
          <w:rFonts w:cstheme="minorHAnsi"/>
          <w:sz w:val="18"/>
          <w:szCs w:val="18"/>
        </w:rPr>
        <w:t xml:space="preserve">. </w:t>
      </w:r>
    </w:p>
    <w:p w14:paraId="19F3EA5E" w14:textId="77777777" w:rsidR="007F07ED" w:rsidRPr="00CC6314" w:rsidRDefault="007F07ED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53502B27" w14:textId="77E7513F" w:rsidR="007F07ED" w:rsidRPr="00CC6314" w:rsidRDefault="007F07ED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noProof/>
          <w:sz w:val="18"/>
          <w:szCs w:val="18"/>
        </w:rPr>
        <w:drawing>
          <wp:inline distT="0" distB="0" distL="0" distR="0" wp14:anchorId="0024C571" wp14:editId="1DB734BA">
            <wp:extent cx="611205" cy="766394"/>
            <wp:effectExtent l="0" t="0" r="0" b="0"/>
            <wp:docPr id="72616164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61643" name="Grafik 7261616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0" cy="78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4F36B" w14:textId="39D7F2A9" w:rsidR="001579D4" w:rsidRPr="00CC6314" w:rsidRDefault="007F07ED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CC6314">
        <w:rPr>
          <w:rFonts w:cstheme="minorHAnsi"/>
          <w:sz w:val="18"/>
          <w:szCs w:val="18"/>
        </w:rPr>
        <w:t>Der Armlehnsessel ROVEX aus der Serie „</w:t>
      </w:r>
      <w:proofErr w:type="spellStart"/>
      <w:r w:rsidRPr="00CC6314">
        <w:rPr>
          <w:rFonts w:cstheme="minorHAnsi"/>
          <w:sz w:val="18"/>
          <w:szCs w:val="18"/>
        </w:rPr>
        <w:t>greenline</w:t>
      </w:r>
      <w:proofErr w:type="spellEnd"/>
      <w:r w:rsidRPr="00CC6314">
        <w:rPr>
          <w:rFonts w:cstheme="minorHAnsi"/>
          <w:sz w:val="18"/>
          <w:szCs w:val="18"/>
        </w:rPr>
        <w:t xml:space="preserve"> </w:t>
      </w:r>
      <w:proofErr w:type="spellStart"/>
      <w:r w:rsidRPr="00CC6314">
        <w:rPr>
          <w:rFonts w:cstheme="minorHAnsi"/>
          <w:sz w:val="18"/>
          <w:szCs w:val="18"/>
        </w:rPr>
        <w:t>by</w:t>
      </w:r>
      <w:proofErr w:type="spellEnd"/>
      <w:r w:rsidRPr="00CC6314">
        <w:rPr>
          <w:rFonts w:cstheme="minorHAnsi"/>
          <w:sz w:val="18"/>
          <w:szCs w:val="18"/>
        </w:rPr>
        <w:t xml:space="preserve"> ZEBRA“ </w:t>
      </w:r>
      <w:r w:rsidR="001579D4" w:rsidRPr="00CC6314">
        <w:rPr>
          <w:rFonts w:cstheme="minorHAnsi"/>
          <w:sz w:val="18"/>
          <w:szCs w:val="18"/>
        </w:rPr>
        <w:t xml:space="preserve">ist </w:t>
      </w:r>
      <w:r w:rsidR="007E0968" w:rsidRPr="00CC6314">
        <w:rPr>
          <w:rFonts w:cstheme="minorHAnsi"/>
          <w:sz w:val="18"/>
          <w:szCs w:val="18"/>
        </w:rPr>
        <w:t xml:space="preserve">im ausgewählten Fachhandel in Deutschland, Österreich und der Schweiz für 399 Euro (UVP) erhältlich. </w:t>
      </w:r>
    </w:p>
    <w:p w14:paraId="22594718" w14:textId="77777777" w:rsidR="007E0968" w:rsidRPr="00CC6314" w:rsidRDefault="007E0968" w:rsidP="000C068C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</w:p>
    <w:p w14:paraId="7D209B61" w14:textId="2EECFC15" w:rsidR="00AB23A9" w:rsidRPr="00E87B88" w:rsidRDefault="00AB23A9" w:rsidP="00365E64">
      <w:pPr>
        <w:rPr>
          <w:rFonts w:cstheme="minorHAnsi"/>
          <w:b/>
          <w:bCs/>
          <w:sz w:val="28"/>
          <w:szCs w:val="28"/>
        </w:rPr>
      </w:pPr>
      <w:r w:rsidRPr="00E87B88">
        <w:rPr>
          <w:rFonts w:cstheme="minorHAnsi"/>
          <w:b/>
          <w:bCs/>
          <w:sz w:val="28"/>
          <w:szCs w:val="28"/>
        </w:rPr>
        <w:t>Produktbeschreibung</w:t>
      </w:r>
    </w:p>
    <w:p w14:paraId="35482D1D" w14:textId="77777777" w:rsidR="007E0968" w:rsidRPr="00CC6314" w:rsidRDefault="007E0968" w:rsidP="008C5DB7">
      <w:pPr>
        <w:spacing w:after="0" w:line="360" w:lineRule="auto"/>
        <w:ind w:right="565"/>
        <w:rPr>
          <w:rFonts w:cstheme="minorHAnsi"/>
          <w:b/>
          <w:bCs/>
          <w:sz w:val="18"/>
          <w:szCs w:val="18"/>
        </w:rPr>
      </w:pPr>
    </w:p>
    <w:p w14:paraId="103E11A4" w14:textId="1C3B9823" w:rsidR="00074B9F" w:rsidRPr="00B93E3E" w:rsidRDefault="000013B5" w:rsidP="008C5DB7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Armlehnsessel </w:t>
      </w:r>
      <w:r w:rsidR="005D10DC">
        <w:rPr>
          <w:rFonts w:cstheme="minorHAnsi"/>
          <w:b/>
          <w:bCs/>
        </w:rPr>
        <w:t xml:space="preserve">ROVEX </w:t>
      </w:r>
      <w:r w:rsidR="0034691C">
        <w:rPr>
          <w:rFonts w:cstheme="minorHAnsi"/>
          <w:b/>
          <w:bCs/>
        </w:rPr>
        <w:t>– Art.-Nr. 7635</w:t>
      </w:r>
    </w:p>
    <w:p w14:paraId="1D4A55F5" w14:textId="17365058" w:rsidR="00366F4D" w:rsidRPr="007A20A6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</w:t>
      </w:r>
      <w:r w:rsidR="005D10DC">
        <w:rPr>
          <w:rFonts w:cstheme="minorHAnsi"/>
        </w:rPr>
        <w:t>Rundrohr-Edelstahl gebürstet</w:t>
      </w:r>
    </w:p>
    <w:p w14:paraId="3DDA5BD2" w14:textId="1570677F" w:rsidR="0034691C" w:rsidRPr="0034691C" w:rsidRDefault="00366F4D" w:rsidP="00366F4D">
      <w:pPr>
        <w:spacing w:after="0" w:line="360" w:lineRule="auto"/>
        <w:ind w:right="565"/>
        <w:rPr>
          <w:rFonts w:cstheme="minorHAnsi"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Rückenlehne / Sitzfläche</w:t>
      </w:r>
      <w:r w:rsidRPr="00366F4D">
        <w:rPr>
          <w:rFonts w:cstheme="minorHAnsi"/>
        </w:rPr>
        <w:t xml:space="preserve">: </w:t>
      </w:r>
      <w:proofErr w:type="spellStart"/>
      <w:r w:rsidR="005D10DC">
        <w:rPr>
          <w:rFonts w:cstheme="minorHAnsi"/>
          <w:bCs/>
        </w:rPr>
        <w:t>Twitchell</w:t>
      </w:r>
      <w:proofErr w:type="spellEnd"/>
      <w:r w:rsidR="0034691C" w:rsidRPr="004C5366">
        <w:rPr>
          <w:rFonts w:cstheme="minorHAnsi"/>
          <w:bCs/>
          <w:sz w:val="24"/>
          <w:szCs w:val="24"/>
        </w:rPr>
        <w:t>®</w:t>
      </w:r>
      <w:r w:rsidR="005D10DC">
        <w:rPr>
          <w:rFonts w:cstheme="minorHAnsi"/>
          <w:bCs/>
        </w:rPr>
        <w:t>-</w:t>
      </w:r>
      <w:r w:rsidRPr="00366F4D">
        <w:rPr>
          <w:rFonts w:cstheme="minorHAnsi"/>
          <w:bCs/>
        </w:rPr>
        <w:t>Textil</w:t>
      </w:r>
      <w:r>
        <w:rPr>
          <w:rFonts w:cstheme="minorHAnsi"/>
          <w:bCs/>
        </w:rPr>
        <w:t xml:space="preserve"> </w:t>
      </w:r>
      <w:r w:rsidR="0034691C">
        <w:rPr>
          <w:rFonts w:cstheme="minorHAnsi"/>
          <w:bCs/>
        </w:rPr>
        <w:t xml:space="preserve"> </w:t>
      </w:r>
    </w:p>
    <w:p w14:paraId="275CD040" w14:textId="7EC496A6" w:rsidR="00366F4D" w:rsidRPr="00E50D9E" w:rsidRDefault="00366F4D" w:rsidP="00366F4D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4691C">
        <w:rPr>
          <w:rFonts w:cstheme="minorHAnsi"/>
        </w:rPr>
        <w:t>55</w:t>
      </w:r>
      <w:r w:rsidRPr="00E50D9E">
        <w:rPr>
          <w:rFonts w:cstheme="minorHAnsi"/>
        </w:rPr>
        <w:t xml:space="preserve"> x </w:t>
      </w:r>
      <w:r w:rsidR="0034691C">
        <w:rPr>
          <w:rFonts w:cstheme="minorHAnsi"/>
        </w:rPr>
        <w:t>62</w:t>
      </w:r>
      <w:r w:rsidRPr="00E50D9E">
        <w:rPr>
          <w:rFonts w:cstheme="minorHAnsi"/>
        </w:rPr>
        <w:t xml:space="preserve"> x </w:t>
      </w:r>
      <w:r w:rsidR="0034691C">
        <w:rPr>
          <w:rFonts w:cstheme="minorHAnsi"/>
        </w:rPr>
        <w:t>82</w:t>
      </w:r>
      <w:r w:rsidRPr="00E50D9E">
        <w:rPr>
          <w:rFonts w:cstheme="minorHAnsi"/>
        </w:rPr>
        <w:t xml:space="preserve"> cm (B </w:t>
      </w:r>
      <w:proofErr w:type="gramStart"/>
      <w:r w:rsidRPr="00E50D9E">
        <w:rPr>
          <w:rFonts w:cstheme="minorHAnsi"/>
        </w:rPr>
        <w:t>x T</w:t>
      </w:r>
      <w:proofErr w:type="gramEnd"/>
      <w:r w:rsidRPr="00E50D9E">
        <w:rPr>
          <w:rFonts w:cstheme="minorHAnsi"/>
        </w:rPr>
        <w:t xml:space="preserve"> x H)</w:t>
      </w:r>
    </w:p>
    <w:p w14:paraId="2EADE105" w14:textId="2CFDEA2E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>
        <w:rPr>
          <w:rFonts w:cstheme="minorHAnsi"/>
        </w:rPr>
        <w:t>5</w:t>
      </w:r>
      <w:r w:rsidRPr="006200F6">
        <w:rPr>
          <w:rFonts w:cstheme="minorHAnsi"/>
        </w:rPr>
        <w:t xml:space="preserve"> kg</w:t>
      </w:r>
    </w:p>
    <w:p w14:paraId="5F9E5861" w14:textId="77777777" w:rsidR="00366F4D" w:rsidRDefault="00366F4D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</w:p>
    <w:p w14:paraId="455F796E" w14:textId="0668AFB8" w:rsidR="00422661" w:rsidRDefault="00422661" w:rsidP="00366F4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4691C">
        <w:rPr>
          <w:rFonts w:cstheme="minorHAnsi"/>
        </w:rPr>
        <w:t>Textilarmlehne</w:t>
      </w:r>
    </w:p>
    <w:p w14:paraId="21D8578B" w14:textId="65343AFC" w:rsidR="00630867" w:rsidRDefault="00630867" w:rsidP="00422661">
      <w:pPr>
        <w:spacing w:after="0" w:line="360" w:lineRule="auto"/>
        <w:ind w:left="1416" w:right="565" w:hanging="1416"/>
        <w:rPr>
          <w:rFonts w:cstheme="minorHAnsi"/>
        </w:rPr>
      </w:pPr>
      <w:r>
        <w:rPr>
          <w:rFonts w:cstheme="minorHAnsi"/>
        </w:rPr>
        <w:t xml:space="preserve">Farbvarianten: </w:t>
      </w:r>
      <w:r>
        <w:rPr>
          <w:rFonts w:cstheme="minorHAnsi"/>
        </w:rPr>
        <w:tab/>
      </w:r>
      <w:r w:rsidR="006C2339">
        <w:rPr>
          <w:rFonts w:cstheme="minorHAnsi"/>
        </w:rPr>
        <w:tab/>
      </w:r>
      <w:proofErr w:type="spellStart"/>
      <w:r w:rsidR="0034691C">
        <w:rPr>
          <w:rFonts w:cstheme="minorHAnsi"/>
        </w:rPr>
        <w:t>green</w:t>
      </w:r>
      <w:proofErr w:type="spellEnd"/>
      <w:r w:rsidR="0034691C">
        <w:rPr>
          <w:rFonts w:cstheme="minorHAnsi"/>
        </w:rPr>
        <w:t xml:space="preserve"> </w:t>
      </w:r>
      <w:proofErr w:type="spellStart"/>
      <w:r w:rsidR="0034691C">
        <w:rPr>
          <w:rFonts w:cstheme="minorHAnsi"/>
        </w:rPr>
        <w:t>stripe</w:t>
      </w:r>
      <w:proofErr w:type="spellEnd"/>
    </w:p>
    <w:p w14:paraId="2321C89E" w14:textId="3020CCE1" w:rsidR="004A7DA1" w:rsidRDefault="00366F4D" w:rsidP="007F07ED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4691C">
        <w:rPr>
          <w:rFonts w:cstheme="minorHAnsi"/>
        </w:rPr>
        <w:t>399</w:t>
      </w:r>
      <w:r>
        <w:rPr>
          <w:rFonts w:cstheme="minorHAnsi"/>
        </w:rPr>
        <w:t xml:space="preserve"> Euro</w:t>
      </w:r>
    </w:p>
    <w:p w14:paraId="09CC6AB9" w14:textId="77777777" w:rsidR="00CC6314" w:rsidRPr="0034691C" w:rsidRDefault="00CC6314" w:rsidP="007F07ED">
      <w:pPr>
        <w:spacing w:after="0" w:line="360" w:lineRule="auto"/>
        <w:ind w:right="565"/>
        <w:rPr>
          <w:rFonts w:cstheme="minorHAnsi"/>
          <w:b/>
          <w:bCs/>
        </w:rPr>
      </w:pPr>
    </w:p>
    <w:p w14:paraId="707CE794" w14:textId="77777777" w:rsidR="00CD2AF6" w:rsidRDefault="00CD2AF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0456949" w14:textId="6384960A" w:rsidR="00AF7A4C" w:rsidRPr="007F07ED" w:rsidRDefault="00AF7A4C" w:rsidP="007F07ED">
      <w:pPr>
        <w:rPr>
          <w:rFonts w:cstheme="minorHAnsi"/>
          <w:b/>
        </w:rPr>
      </w:pPr>
      <w:r w:rsidRPr="006A64D3">
        <w:rPr>
          <w:rFonts w:cstheme="minorHAnsi"/>
          <w:b/>
        </w:rPr>
        <w:t>ZEBRA Group GmbH</w:t>
      </w:r>
      <w:r w:rsidR="00B34D89" w:rsidRPr="006A64D3">
        <w:rPr>
          <w:rFonts w:cstheme="minorHAnsi"/>
        </w:rPr>
        <w:t xml:space="preserve"> </w:t>
      </w:r>
      <w:r w:rsidRPr="006A64D3">
        <w:rPr>
          <w:rFonts w:cstheme="minorHAnsi"/>
        </w:rPr>
        <w:t>–</w:t>
      </w:r>
      <w:r w:rsidR="00B34D89" w:rsidRPr="006A64D3">
        <w:rPr>
          <w:rFonts w:cstheme="minorHAnsi"/>
        </w:rPr>
        <w:t xml:space="preserve"> </w:t>
      </w:r>
      <w:hyperlink r:id="rId12" w:history="1">
        <w:r w:rsidRPr="006A64D3">
          <w:rPr>
            <w:rStyle w:val="Hyperlink"/>
            <w:rFonts w:cstheme="minorHAnsi"/>
          </w:rPr>
          <w:t>www.zebra-moebel.de</w:t>
        </w:r>
      </w:hyperlink>
      <w:r w:rsidRPr="006A64D3">
        <w:rPr>
          <w:rFonts w:cstheme="minorHAnsi"/>
        </w:rPr>
        <w:t xml:space="preserve"> </w:t>
      </w:r>
    </w:p>
    <w:p w14:paraId="78C6D0A2" w14:textId="31F64399" w:rsidR="005208C0" w:rsidRPr="006A64D3" w:rsidRDefault="00F95228" w:rsidP="0034691C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0FEA846C" w14:textId="49CB4954" w:rsidR="00856DD1" w:rsidRPr="00C46315" w:rsidRDefault="00C46315" w:rsidP="00856DD1">
      <w:pPr>
        <w:spacing w:after="0" w:line="360" w:lineRule="auto"/>
        <w:ind w:right="565"/>
        <w:jc w:val="both"/>
        <w:rPr>
          <w:rFonts w:cstheme="minorHAnsi"/>
          <w:b/>
          <w:bCs/>
        </w:rPr>
      </w:pPr>
      <w:r w:rsidRPr="00541AFB">
        <w:rPr>
          <w:rFonts w:cstheme="minorHAnsi"/>
          <w:b/>
          <w:bCs/>
        </w:rPr>
        <w:t>Dieses und weiteres hochauflösendes Bildmaterial stellen wir Ihnen gern bei Interesse honorarfrei zu</w:t>
      </w:r>
      <w:r>
        <w:rPr>
          <w:rFonts w:cstheme="minorHAnsi"/>
          <w:b/>
          <w:bCs/>
        </w:rPr>
        <w:t>r</w:t>
      </w:r>
      <w:r w:rsidRPr="00541AFB">
        <w:rPr>
          <w:rFonts w:cstheme="minorHAnsi"/>
          <w:b/>
          <w:bCs/>
        </w:rPr>
        <w:t xml:space="preserve"> Verfügung</w:t>
      </w:r>
      <w:r>
        <w:rPr>
          <w:rFonts w:cstheme="minorHAnsi"/>
          <w:b/>
          <w:bCs/>
        </w:rPr>
        <w:t xml:space="preserve"> - </w:t>
      </w:r>
      <w:r w:rsidRPr="00541AFB">
        <w:rPr>
          <w:rFonts w:cstheme="minorHAnsi"/>
          <w:b/>
          <w:bCs/>
        </w:rPr>
        <w:t>Bildrechte: @ZEBRA Möbel</w:t>
      </w:r>
      <w:r>
        <w:rPr>
          <w:rFonts w:cstheme="minorHAnsi"/>
          <w:b/>
          <w:bCs/>
        </w:rPr>
        <w:t xml:space="preserve">. </w:t>
      </w:r>
      <w:r w:rsidR="00856DD1" w:rsidRPr="00856DD1">
        <w:rPr>
          <w:rFonts w:cstheme="minorHAnsi"/>
          <w:b/>
          <w:bCs/>
        </w:rPr>
        <w:t xml:space="preserve">Wir </w:t>
      </w:r>
      <w:r>
        <w:rPr>
          <w:rFonts w:cstheme="minorHAnsi"/>
          <w:b/>
          <w:bCs/>
        </w:rPr>
        <w:t>würden</w:t>
      </w:r>
      <w:r w:rsidR="00856DD1" w:rsidRPr="00856DD1">
        <w:rPr>
          <w:rFonts w:cstheme="minorHAnsi"/>
          <w:b/>
          <w:bCs/>
        </w:rPr>
        <w:t xml:space="preserve"> uns </w:t>
      </w:r>
      <w:r>
        <w:rPr>
          <w:rFonts w:cstheme="minorHAnsi"/>
          <w:b/>
          <w:bCs/>
        </w:rPr>
        <w:t>über</w:t>
      </w:r>
      <w:r w:rsidR="00856DD1" w:rsidRPr="00856DD1">
        <w:rPr>
          <w:rFonts w:cstheme="minorHAnsi"/>
          <w:b/>
          <w:bCs/>
        </w:rPr>
        <w:t xml:space="preserve"> die Vorstellung</w:t>
      </w:r>
      <w:r w:rsidR="00856DD1">
        <w:rPr>
          <w:rFonts w:cstheme="minorHAnsi"/>
          <w:b/>
          <w:bCs/>
        </w:rPr>
        <w:t xml:space="preserve"> </w:t>
      </w:r>
      <w:r w:rsidR="000C068C">
        <w:rPr>
          <w:rFonts w:cstheme="minorHAnsi"/>
          <w:b/>
          <w:bCs/>
        </w:rPr>
        <w:t>de</w:t>
      </w:r>
      <w:r w:rsidR="0034691C">
        <w:rPr>
          <w:rFonts w:cstheme="minorHAnsi"/>
          <w:b/>
          <w:bCs/>
        </w:rPr>
        <w:t>s ROBEX Armlehnsessels</w:t>
      </w:r>
      <w:r w:rsidR="00BA6C1A">
        <w:rPr>
          <w:rFonts w:cstheme="minorHAnsi"/>
          <w:b/>
          <w:bCs/>
        </w:rPr>
        <w:t xml:space="preserve"> </w:t>
      </w:r>
      <w:r w:rsidR="00856DD1" w:rsidRPr="00856DD1">
        <w:rPr>
          <w:rFonts w:cstheme="minorHAnsi"/>
          <w:b/>
          <w:bCs/>
        </w:rPr>
        <w:t>in Ihrem Medium</w:t>
      </w:r>
      <w:r>
        <w:rPr>
          <w:rFonts w:cstheme="minorHAnsi"/>
          <w:b/>
          <w:bCs/>
        </w:rPr>
        <w:t xml:space="preserve"> sowie</w:t>
      </w:r>
      <w:r w:rsidR="00856DD1" w:rsidRPr="00856DD1">
        <w:rPr>
          <w:rFonts w:cstheme="minorHAnsi"/>
          <w:b/>
          <w:bCs/>
        </w:rPr>
        <w:t xml:space="preserve"> über ein Belegexemplar, ein PDF </w:t>
      </w:r>
      <w:r w:rsidR="00931AD5">
        <w:rPr>
          <w:rFonts w:cstheme="minorHAnsi"/>
          <w:b/>
          <w:bCs/>
        </w:rPr>
        <w:t>o</w:t>
      </w:r>
      <w:r w:rsidR="00856DD1" w:rsidRPr="00856DD1">
        <w:rPr>
          <w:rFonts w:cstheme="minorHAnsi"/>
          <w:b/>
          <w:bCs/>
        </w:rPr>
        <w:t>der einen Link an</w:t>
      </w:r>
      <w:r w:rsidR="00856DD1">
        <w:rPr>
          <w:rFonts w:cstheme="minorHAnsi"/>
          <w:b/>
          <w:bCs/>
        </w:rPr>
        <w:t xml:space="preserve"> </w:t>
      </w:r>
      <w:hyperlink r:id="rId13" w:history="1">
        <w:r w:rsidR="00856DD1" w:rsidRPr="002D68F0">
          <w:rPr>
            <w:rStyle w:val="Hyperlink"/>
            <w:rFonts w:cstheme="minorHAnsi"/>
          </w:rPr>
          <w:t>presse@zebra-moebel.de</w:t>
        </w:r>
      </w:hyperlink>
      <w:r>
        <w:rPr>
          <w:rFonts w:cstheme="minorHAnsi"/>
          <w:b/>
          <w:bCs/>
        </w:rPr>
        <w:t xml:space="preserve"> sehr freuen.</w:t>
      </w:r>
    </w:p>
    <w:p w14:paraId="762728D2" w14:textId="77777777" w:rsidR="00856DD1" w:rsidRPr="006A64D3" w:rsidRDefault="00856DD1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72F737AB" w:rsidR="00D92978" w:rsidRPr="006A64D3" w:rsidRDefault="00D92978" w:rsidP="00BA6C1A">
      <w:pPr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856DD1">
      <w:pPr>
        <w:pStyle w:val="StandardWeb"/>
        <w:tabs>
          <w:tab w:val="left" w:pos="5670"/>
        </w:tabs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856DD1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856DD1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5E3D01DF" w14:textId="77777777" w:rsidR="009F020A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Mühlenweg 57</w:t>
      </w:r>
    </w:p>
    <w:p w14:paraId="42B3ABB3" w14:textId="483617D4" w:rsidR="00D92978" w:rsidRPr="00856DD1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>D</w:t>
      </w:r>
      <w:r w:rsidR="00BE7922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Pr="00856DD1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7595B00" w14:textId="0A04C733" w:rsidR="009F020A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</w:rPr>
        <w:t xml:space="preserve">Tel.: </w:t>
      </w:r>
      <w:r w:rsidR="009F020A">
        <w:rPr>
          <w:rFonts w:asciiTheme="minorHAnsi" w:hAnsiTheme="minorHAnsi" w:cstheme="minorHAnsi"/>
          <w:sz w:val="22"/>
          <w:szCs w:val="22"/>
        </w:rPr>
        <w:tab/>
      </w:r>
      <w:r w:rsidRPr="00856DD1">
        <w:rPr>
          <w:rFonts w:asciiTheme="minorHAnsi" w:hAnsiTheme="minorHAnsi" w:cstheme="minorHAnsi"/>
          <w:sz w:val="22"/>
          <w:szCs w:val="22"/>
        </w:rPr>
        <w:t xml:space="preserve">+49 </w:t>
      </w:r>
      <w:r w:rsidR="00AF7A4C" w:rsidRPr="00856DD1">
        <w:rPr>
          <w:rFonts w:asciiTheme="minorHAnsi" w:hAnsiTheme="minorHAnsi" w:cstheme="minorHAnsi"/>
          <w:sz w:val="22"/>
          <w:szCs w:val="22"/>
        </w:rPr>
        <w:t>(0)</w:t>
      </w:r>
      <w:r w:rsidRPr="00856DD1">
        <w:rPr>
          <w:rFonts w:asciiTheme="minorHAnsi" w:hAnsiTheme="minorHAnsi" w:cstheme="minorHAnsi"/>
          <w:sz w:val="22"/>
          <w:szCs w:val="22"/>
        </w:rPr>
        <w:t>421 / 80 93 77 22</w:t>
      </w:r>
    </w:p>
    <w:p w14:paraId="13100D74" w14:textId="745AABD7" w:rsidR="003A79D3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856DD1">
        <w:rPr>
          <w:rFonts w:asciiTheme="minorHAnsi" w:hAnsiTheme="minorHAnsi" w:cstheme="minorHAnsi"/>
          <w:sz w:val="22"/>
          <w:szCs w:val="22"/>
          <w:lang w:val="en-US"/>
        </w:rPr>
        <w:t xml:space="preserve">Mobil: </w:t>
      </w:r>
      <w:r w:rsidR="009F020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856DD1">
        <w:rPr>
          <w:rFonts w:asciiTheme="minorHAnsi" w:hAnsiTheme="minorHAnsi" w:cstheme="minorHAnsi"/>
          <w:sz w:val="22"/>
          <w:szCs w:val="22"/>
          <w:lang w:val="en-US"/>
        </w:rPr>
        <w:t>+49 (0)172 / 956 97 59</w:t>
      </w:r>
    </w:p>
    <w:p w14:paraId="74506240" w14:textId="21A77B66" w:rsidR="00D92978" w:rsidRPr="00856DD1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14" w:history="1">
        <w:r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presse@zebra-moebel.de</w:t>
        </w:r>
      </w:hyperlink>
      <w:r w:rsidR="00AF7A4C"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D2B9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18AF70CB" w:rsidR="00A349F9" w:rsidRPr="0098055A" w:rsidRDefault="00AF7A4C" w:rsidP="00DB1B60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hyperlink r:id="rId15" w:history="1">
        <w:r w:rsidRPr="00856DD1">
          <w:rPr>
            <w:rStyle w:val="Hyperlink"/>
            <w:rFonts w:asciiTheme="minorHAnsi" w:hAnsiTheme="minorHAnsi" w:cstheme="minorHAnsi"/>
            <w:sz w:val="22"/>
            <w:szCs w:val="22"/>
          </w:rPr>
          <w:t>www.zebra-moebel.de</w:t>
        </w:r>
      </w:hyperlink>
      <w:r w:rsidRPr="00856DD1">
        <w:rPr>
          <w:rFonts w:asciiTheme="minorHAnsi" w:hAnsiTheme="minorHAnsi" w:cstheme="minorHAnsi"/>
          <w:sz w:val="22"/>
          <w:szCs w:val="22"/>
        </w:rPr>
        <w:t xml:space="preserve"> </w:t>
      </w:r>
      <w:r w:rsidR="00C86D73" w:rsidRPr="00856DD1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16"/>
      <w:footerReference w:type="default" r:id="rId17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56BB" w14:textId="77777777" w:rsidR="002868A6" w:rsidRDefault="002868A6" w:rsidP="00AC2FD4">
      <w:pPr>
        <w:spacing w:after="0" w:line="240" w:lineRule="auto"/>
      </w:pPr>
      <w:r>
        <w:separator/>
      </w:r>
    </w:p>
  </w:endnote>
  <w:endnote w:type="continuationSeparator" w:id="0">
    <w:p w14:paraId="20662087" w14:textId="77777777" w:rsidR="002868A6" w:rsidRDefault="002868A6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ia Pro Light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6EAE" w14:textId="77777777" w:rsidR="002868A6" w:rsidRDefault="002868A6" w:rsidP="00AC2FD4">
      <w:pPr>
        <w:spacing w:after="0" w:line="240" w:lineRule="auto"/>
      </w:pPr>
      <w:r>
        <w:separator/>
      </w:r>
    </w:p>
  </w:footnote>
  <w:footnote w:type="continuationSeparator" w:id="0">
    <w:p w14:paraId="6E4009F0" w14:textId="77777777" w:rsidR="002868A6" w:rsidRDefault="002868A6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12F2F"/>
    <w:multiLevelType w:val="hybridMultilevel"/>
    <w:tmpl w:val="6C324CEE"/>
    <w:lvl w:ilvl="0" w:tplc="0A688F14">
      <w:start w:val="18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A23719F"/>
    <w:multiLevelType w:val="hybridMultilevel"/>
    <w:tmpl w:val="586E0A88"/>
    <w:lvl w:ilvl="0" w:tplc="D640076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52526">
    <w:abstractNumId w:val="19"/>
  </w:num>
  <w:num w:numId="2" w16cid:durableId="707026857">
    <w:abstractNumId w:val="21"/>
  </w:num>
  <w:num w:numId="3" w16cid:durableId="1386292033">
    <w:abstractNumId w:val="18"/>
  </w:num>
  <w:num w:numId="4" w16cid:durableId="2143229475">
    <w:abstractNumId w:val="9"/>
  </w:num>
  <w:num w:numId="5" w16cid:durableId="411125047">
    <w:abstractNumId w:val="1"/>
  </w:num>
  <w:num w:numId="6" w16cid:durableId="260263891">
    <w:abstractNumId w:val="7"/>
  </w:num>
  <w:num w:numId="7" w16cid:durableId="1057510406">
    <w:abstractNumId w:val="20"/>
  </w:num>
  <w:num w:numId="8" w16cid:durableId="719405665">
    <w:abstractNumId w:val="0"/>
  </w:num>
  <w:num w:numId="9" w16cid:durableId="1121340470">
    <w:abstractNumId w:val="4"/>
  </w:num>
  <w:num w:numId="10" w16cid:durableId="328487406">
    <w:abstractNumId w:val="15"/>
  </w:num>
  <w:num w:numId="11" w16cid:durableId="1346437894">
    <w:abstractNumId w:val="14"/>
  </w:num>
  <w:num w:numId="12" w16cid:durableId="1237087874">
    <w:abstractNumId w:val="16"/>
  </w:num>
  <w:num w:numId="13" w16cid:durableId="134836546">
    <w:abstractNumId w:val="12"/>
  </w:num>
  <w:num w:numId="14" w16cid:durableId="92677636">
    <w:abstractNumId w:val="13"/>
  </w:num>
  <w:num w:numId="15" w16cid:durableId="1895385998">
    <w:abstractNumId w:val="6"/>
  </w:num>
  <w:num w:numId="16" w16cid:durableId="261913503">
    <w:abstractNumId w:val="5"/>
  </w:num>
  <w:num w:numId="17" w16cid:durableId="1340697965">
    <w:abstractNumId w:val="2"/>
  </w:num>
  <w:num w:numId="18" w16cid:durableId="27222850">
    <w:abstractNumId w:val="8"/>
  </w:num>
  <w:num w:numId="19" w16cid:durableId="1561356351">
    <w:abstractNumId w:val="10"/>
  </w:num>
  <w:num w:numId="20" w16cid:durableId="1611401703">
    <w:abstractNumId w:val="17"/>
  </w:num>
  <w:num w:numId="21" w16cid:durableId="161050734">
    <w:abstractNumId w:val="11"/>
  </w:num>
  <w:num w:numId="22" w16cid:durableId="88205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13B5"/>
    <w:rsid w:val="000017D9"/>
    <w:rsid w:val="000044A6"/>
    <w:rsid w:val="00007D7D"/>
    <w:rsid w:val="000105F6"/>
    <w:rsid w:val="00010F60"/>
    <w:rsid w:val="0001108D"/>
    <w:rsid w:val="00012228"/>
    <w:rsid w:val="00013874"/>
    <w:rsid w:val="00013E18"/>
    <w:rsid w:val="0001424A"/>
    <w:rsid w:val="00014604"/>
    <w:rsid w:val="00015AF4"/>
    <w:rsid w:val="00016A5A"/>
    <w:rsid w:val="00020FB2"/>
    <w:rsid w:val="00021DA8"/>
    <w:rsid w:val="00022538"/>
    <w:rsid w:val="0002355A"/>
    <w:rsid w:val="000245AF"/>
    <w:rsid w:val="00033C96"/>
    <w:rsid w:val="0003640E"/>
    <w:rsid w:val="00036D2F"/>
    <w:rsid w:val="00036EC1"/>
    <w:rsid w:val="0003754A"/>
    <w:rsid w:val="00037D5F"/>
    <w:rsid w:val="000410C5"/>
    <w:rsid w:val="00041475"/>
    <w:rsid w:val="00041526"/>
    <w:rsid w:val="00041848"/>
    <w:rsid w:val="00041C32"/>
    <w:rsid w:val="00045F69"/>
    <w:rsid w:val="00046560"/>
    <w:rsid w:val="0004692E"/>
    <w:rsid w:val="00046C8C"/>
    <w:rsid w:val="00046DCA"/>
    <w:rsid w:val="000508F5"/>
    <w:rsid w:val="00050C09"/>
    <w:rsid w:val="00055FA6"/>
    <w:rsid w:val="0006190B"/>
    <w:rsid w:val="0006460A"/>
    <w:rsid w:val="00066505"/>
    <w:rsid w:val="00067C24"/>
    <w:rsid w:val="00067C2E"/>
    <w:rsid w:val="00070468"/>
    <w:rsid w:val="00070D0D"/>
    <w:rsid w:val="00070E23"/>
    <w:rsid w:val="0007137D"/>
    <w:rsid w:val="00073172"/>
    <w:rsid w:val="00074AE6"/>
    <w:rsid w:val="00074B9F"/>
    <w:rsid w:val="00075B2F"/>
    <w:rsid w:val="00076016"/>
    <w:rsid w:val="00077BCF"/>
    <w:rsid w:val="00077CA2"/>
    <w:rsid w:val="000805D1"/>
    <w:rsid w:val="00080C8D"/>
    <w:rsid w:val="00081CE5"/>
    <w:rsid w:val="00085262"/>
    <w:rsid w:val="00086E73"/>
    <w:rsid w:val="00087F61"/>
    <w:rsid w:val="00087FB6"/>
    <w:rsid w:val="00090360"/>
    <w:rsid w:val="0009253C"/>
    <w:rsid w:val="00092855"/>
    <w:rsid w:val="000964AE"/>
    <w:rsid w:val="000A005A"/>
    <w:rsid w:val="000A201F"/>
    <w:rsid w:val="000A3B67"/>
    <w:rsid w:val="000A47B5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B791B"/>
    <w:rsid w:val="000C068C"/>
    <w:rsid w:val="000C09A6"/>
    <w:rsid w:val="000C1CD3"/>
    <w:rsid w:val="000C2D0F"/>
    <w:rsid w:val="000C60AD"/>
    <w:rsid w:val="000D0A70"/>
    <w:rsid w:val="000D114C"/>
    <w:rsid w:val="000D2722"/>
    <w:rsid w:val="000D4896"/>
    <w:rsid w:val="000D4B9C"/>
    <w:rsid w:val="000D72CA"/>
    <w:rsid w:val="000D7688"/>
    <w:rsid w:val="000E31C9"/>
    <w:rsid w:val="000E40DA"/>
    <w:rsid w:val="000E4386"/>
    <w:rsid w:val="000E5261"/>
    <w:rsid w:val="000F00A3"/>
    <w:rsid w:val="000F0DFA"/>
    <w:rsid w:val="000F13B2"/>
    <w:rsid w:val="000F1906"/>
    <w:rsid w:val="000F1F48"/>
    <w:rsid w:val="000F368A"/>
    <w:rsid w:val="000F3832"/>
    <w:rsid w:val="000F42B4"/>
    <w:rsid w:val="000F5152"/>
    <w:rsid w:val="000F5367"/>
    <w:rsid w:val="000F64B3"/>
    <w:rsid w:val="000F7A3A"/>
    <w:rsid w:val="0010001A"/>
    <w:rsid w:val="00100B93"/>
    <w:rsid w:val="00100C83"/>
    <w:rsid w:val="00101FBA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89E"/>
    <w:rsid w:val="001327E5"/>
    <w:rsid w:val="00134363"/>
    <w:rsid w:val="00136401"/>
    <w:rsid w:val="00137226"/>
    <w:rsid w:val="00141745"/>
    <w:rsid w:val="001461DA"/>
    <w:rsid w:val="00146E4D"/>
    <w:rsid w:val="001511B8"/>
    <w:rsid w:val="00151EF7"/>
    <w:rsid w:val="001523C7"/>
    <w:rsid w:val="00152CD6"/>
    <w:rsid w:val="001547FA"/>
    <w:rsid w:val="001560AD"/>
    <w:rsid w:val="001566F2"/>
    <w:rsid w:val="00156A4D"/>
    <w:rsid w:val="001579D4"/>
    <w:rsid w:val="00160184"/>
    <w:rsid w:val="00160C38"/>
    <w:rsid w:val="00161E44"/>
    <w:rsid w:val="00162380"/>
    <w:rsid w:val="00163C0A"/>
    <w:rsid w:val="00170107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97959"/>
    <w:rsid w:val="001A13C2"/>
    <w:rsid w:val="001A1EBC"/>
    <w:rsid w:val="001A4EA4"/>
    <w:rsid w:val="001A52BE"/>
    <w:rsid w:val="001A5AF5"/>
    <w:rsid w:val="001A7ADE"/>
    <w:rsid w:val="001A7BEE"/>
    <w:rsid w:val="001B095F"/>
    <w:rsid w:val="001B1DC3"/>
    <w:rsid w:val="001B4369"/>
    <w:rsid w:val="001B472B"/>
    <w:rsid w:val="001B5548"/>
    <w:rsid w:val="001B76DB"/>
    <w:rsid w:val="001C1B35"/>
    <w:rsid w:val="001C4534"/>
    <w:rsid w:val="001C54F2"/>
    <w:rsid w:val="001C6E17"/>
    <w:rsid w:val="001D4D73"/>
    <w:rsid w:val="001D55B4"/>
    <w:rsid w:val="001D69B9"/>
    <w:rsid w:val="001D7CA5"/>
    <w:rsid w:val="001E0581"/>
    <w:rsid w:val="001E1108"/>
    <w:rsid w:val="001E299C"/>
    <w:rsid w:val="001E3847"/>
    <w:rsid w:val="001E3BEF"/>
    <w:rsid w:val="001E49BA"/>
    <w:rsid w:val="001E593E"/>
    <w:rsid w:val="001E5D8D"/>
    <w:rsid w:val="001E6902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071B"/>
    <w:rsid w:val="00212691"/>
    <w:rsid w:val="00213533"/>
    <w:rsid w:val="0021420C"/>
    <w:rsid w:val="00214291"/>
    <w:rsid w:val="0021472E"/>
    <w:rsid w:val="00216B6A"/>
    <w:rsid w:val="00217C13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55B"/>
    <w:rsid w:val="00254B27"/>
    <w:rsid w:val="00254C6A"/>
    <w:rsid w:val="0025605E"/>
    <w:rsid w:val="00256324"/>
    <w:rsid w:val="00257433"/>
    <w:rsid w:val="002578B8"/>
    <w:rsid w:val="0025795B"/>
    <w:rsid w:val="002607C5"/>
    <w:rsid w:val="00260EB0"/>
    <w:rsid w:val="00261199"/>
    <w:rsid w:val="00263D12"/>
    <w:rsid w:val="00264AEF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40A6"/>
    <w:rsid w:val="00285112"/>
    <w:rsid w:val="002868A6"/>
    <w:rsid w:val="00287B31"/>
    <w:rsid w:val="0029072A"/>
    <w:rsid w:val="002909C4"/>
    <w:rsid w:val="002909C9"/>
    <w:rsid w:val="002915A4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A7787"/>
    <w:rsid w:val="002B0CD3"/>
    <w:rsid w:val="002B1885"/>
    <w:rsid w:val="002B6C35"/>
    <w:rsid w:val="002C03E9"/>
    <w:rsid w:val="002C39E9"/>
    <w:rsid w:val="002C540A"/>
    <w:rsid w:val="002C69E0"/>
    <w:rsid w:val="002C7DF4"/>
    <w:rsid w:val="002D04AC"/>
    <w:rsid w:val="002D0D29"/>
    <w:rsid w:val="002D168E"/>
    <w:rsid w:val="002D436C"/>
    <w:rsid w:val="002D4CD7"/>
    <w:rsid w:val="002D717C"/>
    <w:rsid w:val="002D7FA9"/>
    <w:rsid w:val="002E080B"/>
    <w:rsid w:val="002E2D01"/>
    <w:rsid w:val="002E565E"/>
    <w:rsid w:val="002E5E76"/>
    <w:rsid w:val="002F0064"/>
    <w:rsid w:val="002F066F"/>
    <w:rsid w:val="002F126E"/>
    <w:rsid w:val="002F2EF9"/>
    <w:rsid w:val="002F2F8F"/>
    <w:rsid w:val="002F330E"/>
    <w:rsid w:val="002F5681"/>
    <w:rsid w:val="002F6706"/>
    <w:rsid w:val="002F6DB6"/>
    <w:rsid w:val="002F7493"/>
    <w:rsid w:val="002F7DDE"/>
    <w:rsid w:val="00300845"/>
    <w:rsid w:val="0030274D"/>
    <w:rsid w:val="00303832"/>
    <w:rsid w:val="00307A86"/>
    <w:rsid w:val="00310BA7"/>
    <w:rsid w:val="00310BF0"/>
    <w:rsid w:val="003120D9"/>
    <w:rsid w:val="00315486"/>
    <w:rsid w:val="00315F51"/>
    <w:rsid w:val="00320F33"/>
    <w:rsid w:val="00324DB0"/>
    <w:rsid w:val="0032698B"/>
    <w:rsid w:val="00330ABF"/>
    <w:rsid w:val="00330EEF"/>
    <w:rsid w:val="00331296"/>
    <w:rsid w:val="0033334F"/>
    <w:rsid w:val="00333F02"/>
    <w:rsid w:val="00336423"/>
    <w:rsid w:val="003366C8"/>
    <w:rsid w:val="00340476"/>
    <w:rsid w:val="003423C2"/>
    <w:rsid w:val="00343D99"/>
    <w:rsid w:val="0034691C"/>
    <w:rsid w:val="00347CC0"/>
    <w:rsid w:val="00347EE3"/>
    <w:rsid w:val="00347F47"/>
    <w:rsid w:val="00350BE8"/>
    <w:rsid w:val="00351C51"/>
    <w:rsid w:val="0035225A"/>
    <w:rsid w:val="003525EB"/>
    <w:rsid w:val="00352CE5"/>
    <w:rsid w:val="00353BFB"/>
    <w:rsid w:val="00354D5D"/>
    <w:rsid w:val="0035633A"/>
    <w:rsid w:val="00356CEB"/>
    <w:rsid w:val="00356F46"/>
    <w:rsid w:val="00360BC5"/>
    <w:rsid w:val="003615F8"/>
    <w:rsid w:val="00362482"/>
    <w:rsid w:val="003624AF"/>
    <w:rsid w:val="00362918"/>
    <w:rsid w:val="00362E06"/>
    <w:rsid w:val="00362E63"/>
    <w:rsid w:val="00364D55"/>
    <w:rsid w:val="00365E64"/>
    <w:rsid w:val="003665E1"/>
    <w:rsid w:val="00366F4D"/>
    <w:rsid w:val="00367734"/>
    <w:rsid w:val="003702C4"/>
    <w:rsid w:val="00370418"/>
    <w:rsid w:val="00372650"/>
    <w:rsid w:val="003747AB"/>
    <w:rsid w:val="003750F0"/>
    <w:rsid w:val="00376585"/>
    <w:rsid w:val="003775A8"/>
    <w:rsid w:val="00380E7C"/>
    <w:rsid w:val="00380FE5"/>
    <w:rsid w:val="0038182C"/>
    <w:rsid w:val="00382365"/>
    <w:rsid w:val="00382FD7"/>
    <w:rsid w:val="00383C9A"/>
    <w:rsid w:val="003846DE"/>
    <w:rsid w:val="003850A4"/>
    <w:rsid w:val="00386429"/>
    <w:rsid w:val="003869BA"/>
    <w:rsid w:val="0038767F"/>
    <w:rsid w:val="003907C0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159"/>
    <w:rsid w:val="003B575B"/>
    <w:rsid w:val="003B59A4"/>
    <w:rsid w:val="003C016A"/>
    <w:rsid w:val="003C0655"/>
    <w:rsid w:val="003C0C53"/>
    <w:rsid w:val="003C11F7"/>
    <w:rsid w:val="003C133E"/>
    <w:rsid w:val="003C3EB6"/>
    <w:rsid w:val="003C3EBC"/>
    <w:rsid w:val="003C420E"/>
    <w:rsid w:val="003C57BC"/>
    <w:rsid w:val="003C6E40"/>
    <w:rsid w:val="003C7A84"/>
    <w:rsid w:val="003D09DD"/>
    <w:rsid w:val="003D1800"/>
    <w:rsid w:val="003D3913"/>
    <w:rsid w:val="003D3B1D"/>
    <w:rsid w:val="003D63DE"/>
    <w:rsid w:val="003E0882"/>
    <w:rsid w:val="003E122A"/>
    <w:rsid w:val="003E13A5"/>
    <w:rsid w:val="003E32AD"/>
    <w:rsid w:val="003E3E59"/>
    <w:rsid w:val="003E412A"/>
    <w:rsid w:val="003E5FA3"/>
    <w:rsid w:val="003E633D"/>
    <w:rsid w:val="003E6B75"/>
    <w:rsid w:val="003F4592"/>
    <w:rsid w:val="003F4AF4"/>
    <w:rsid w:val="003F4B47"/>
    <w:rsid w:val="003F4BF9"/>
    <w:rsid w:val="00400044"/>
    <w:rsid w:val="00401156"/>
    <w:rsid w:val="00401242"/>
    <w:rsid w:val="0040215B"/>
    <w:rsid w:val="004030BB"/>
    <w:rsid w:val="00406664"/>
    <w:rsid w:val="004075D6"/>
    <w:rsid w:val="00411372"/>
    <w:rsid w:val="00411989"/>
    <w:rsid w:val="00411EF9"/>
    <w:rsid w:val="0041215E"/>
    <w:rsid w:val="0041282C"/>
    <w:rsid w:val="00414A1B"/>
    <w:rsid w:val="00420412"/>
    <w:rsid w:val="00421945"/>
    <w:rsid w:val="00422661"/>
    <w:rsid w:val="004232A2"/>
    <w:rsid w:val="00423555"/>
    <w:rsid w:val="004237DC"/>
    <w:rsid w:val="0042457F"/>
    <w:rsid w:val="00431843"/>
    <w:rsid w:val="00431C22"/>
    <w:rsid w:val="00431D42"/>
    <w:rsid w:val="00432629"/>
    <w:rsid w:val="00434874"/>
    <w:rsid w:val="0043552D"/>
    <w:rsid w:val="00435683"/>
    <w:rsid w:val="00435FB9"/>
    <w:rsid w:val="0043653C"/>
    <w:rsid w:val="004418C8"/>
    <w:rsid w:val="0044509A"/>
    <w:rsid w:val="00445541"/>
    <w:rsid w:val="00445BF3"/>
    <w:rsid w:val="00446BEF"/>
    <w:rsid w:val="0044763D"/>
    <w:rsid w:val="0045018C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0AEF"/>
    <w:rsid w:val="004812D4"/>
    <w:rsid w:val="00482B89"/>
    <w:rsid w:val="00482EE2"/>
    <w:rsid w:val="00483A03"/>
    <w:rsid w:val="00490329"/>
    <w:rsid w:val="004966D3"/>
    <w:rsid w:val="004A029A"/>
    <w:rsid w:val="004A217D"/>
    <w:rsid w:val="004A2CDE"/>
    <w:rsid w:val="004A4FBB"/>
    <w:rsid w:val="004A7ADB"/>
    <w:rsid w:val="004A7DA1"/>
    <w:rsid w:val="004B0C53"/>
    <w:rsid w:val="004B2E9F"/>
    <w:rsid w:val="004B67F3"/>
    <w:rsid w:val="004B7F04"/>
    <w:rsid w:val="004C0B1A"/>
    <w:rsid w:val="004C2776"/>
    <w:rsid w:val="004C3DAB"/>
    <w:rsid w:val="004C4DB7"/>
    <w:rsid w:val="004C5D32"/>
    <w:rsid w:val="004C6168"/>
    <w:rsid w:val="004C635D"/>
    <w:rsid w:val="004D197F"/>
    <w:rsid w:val="004D260B"/>
    <w:rsid w:val="004D3535"/>
    <w:rsid w:val="004D3646"/>
    <w:rsid w:val="004D3BC2"/>
    <w:rsid w:val="004D3BC4"/>
    <w:rsid w:val="004D518D"/>
    <w:rsid w:val="004D6102"/>
    <w:rsid w:val="004D71D8"/>
    <w:rsid w:val="004D7EA1"/>
    <w:rsid w:val="004E2B95"/>
    <w:rsid w:val="004E2D59"/>
    <w:rsid w:val="004E3488"/>
    <w:rsid w:val="004E4504"/>
    <w:rsid w:val="004E4624"/>
    <w:rsid w:val="004E4E2A"/>
    <w:rsid w:val="004E73BE"/>
    <w:rsid w:val="004F4281"/>
    <w:rsid w:val="004F4942"/>
    <w:rsid w:val="004F5382"/>
    <w:rsid w:val="004F5606"/>
    <w:rsid w:val="005005A3"/>
    <w:rsid w:val="00501DF4"/>
    <w:rsid w:val="005021DD"/>
    <w:rsid w:val="0050230C"/>
    <w:rsid w:val="00502B7D"/>
    <w:rsid w:val="00504011"/>
    <w:rsid w:val="005059D4"/>
    <w:rsid w:val="00505C05"/>
    <w:rsid w:val="00506246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30C"/>
    <w:rsid w:val="00537423"/>
    <w:rsid w:val="005405B1"/>
    <w:rsid w:val="00541AFB"/>
    <w:rsid w:val="0054652C"/>
    <w:rsid w:val="00546D00"/>
    <w:rsid w:val="00551020"/>
    <w:rsid w:val="005549F1"/>
    <w:rsid w:val="00556735"/>
    <w:rsid w:val="00561916"/>
    <w:rsid w:val="00561DE0"/>
    <w:rsid w:val="00562158"/>
    <w:rsid w:val="00564CD2"/>
    <w:rsid w:val="00566557"/>
    <w:rsid w:val="0056783D"/>
    <w:rsid w:val="005727E3"/>
    <w:rsid w:val="00572DC6"/>
    <w:rsid w:val="00574FCB"/>
    <w:rsid w:val="0057537B"/>
    <w:rsid w:val="00575500"/>
    <w:rsid w:val="00575F1F"/>
    <w:rsid w:val="00580A5B"/>
    <w:rsid w:val="005813DE"/>
    <w:rsid w:val="00584A4B"/>
    <w:rsid w:val="00586C29"/>
    <w:rsid w:val="00591336"/>
    <w:rsid w:val="00591D9B"/>
    <w:rsid w:val="00592B00"/>
    <w:rsid w:val="00592C23"/>
    <w:rsid w:val="00593115"/>
    <w:rsid w:val="00593ADD"/>
    <w:rsid w:val="005962E7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4BDA"/>
    <w:rsid w:val="005B5B68"/>
    <w:rsid w:val="005B6B68"/>
    <w:rsid w:val="005B7404"/>
    <w:rsid w:val="005C073B"/>
    <w:rsid w:val="005C2449"/>
    <w:rsid w:val="005C291E"/>
    <w:rsid w:val="005C2B5F"/>
    <w:rsid w:val="005C2F72"/>
    <w:rsid w:val="005C505E"/>
    <w:rsid w:val="005C78A4"/>
    <w:rsid w:val="005D10DC"/>
    <w:rsid w:val="005D17E7"/>
    <w:rsid w:val="005D2FCC"/>
    <w:rsid w:val="005D320E"/>
    <w:rsid w:val="005D372C"/>
    <w:rsid w:val="005D38B6"/>
    <w:rsid w:val="005D4977"/>
    <w:rsid w:val="005D4E80"/>
    <w:rsid w:val="005D590C"/>
    <w:rsid w:val="005D6446"/>
    <w:rsid w:val="005E128B"/>
    <w:rsid w:val="005E21DC"/>
    <w:rsid w:val="005E2B16"/>
    <w:rsid w:val="005E2EC1"/>
    <w:rsid w:val="005E6D95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2D4"/>
    <w:rsid w:val="006053C3"/>
    <w:rsid w:val="0060551A"/>
    <w:rsid w:val="00605BA0"/>
    <w:rsid w:val="00613377"/>
    <w:rsid w:val="0061663D"/>
    <w:rsid w:val="0061724E"/>
    <w:rsid w:val="006200F6"/>
    <w:rsid w:val="00621716"/>
    <w:rsid w:val="0062200A"/>
    <w:rsid w:val="00622F74"/>
    <w:rsid w:val="00626829"/>
    <w:rsid w:val="00630867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6464"/>
    <w:rsid w:val="006472DC"/>
    <w:rsid w:val="00647380"/>
    <w:rsid w:val="00647F19"/>
    <w:rsid w:val="00652135"/>
    <w:rsid w:val="0065397C"/>
    <w:rsid w:val="00653AFF"/>
    <w:rsid w:val="006542BA"/>
    <w:rsid w:val="00655A16"/>
    <w:rsid w:val="00661D46"/>
    <w:rsid w:val="00662351"/>
    <w:rsid w:val="00664D4E"/>
    <w:rsid w:val="0066516C"/>
    <w:rsid w:val="00665DDB"/>
    <w:rsid w:val="00670328"/>
    <w:rsid w:val="006703BB"/>
    <w:rsid w:val="00674891"/>
    <w:rsid w:val="00675D17"/>
    <w:rsid w:val="00675FF1"/>
    <w:rsid w:val="006762A4"/>
    <w:rsid w:val="00677E59"/>
    <w:rsid w:val="006825A4"/>
    <w:rsid w:val="006836F1"/>
    <w:rsid w:val="006840AE"/>
    <w:rsid w:val="006859C9"/>
    <w:rsid w:val="00685A99"/>
    <w:rsid w:val="00686E37"/>
    <w:rsid w:val="00687870"/>
    <w:rsid w:val="00690BD7"/>
    <w:rsid w:val="00690C31"/>
    <w:rsid w:val="0069132C"/>
    <w:rsid w:val="00691F8D"/>
    <w:rsid w:val="00693F04"/>
    <w:rsid w:val="00696E5A"/>
    <w:rsid w:val="0069727E"/>
    <w:rsid w:val="00697BC1"/>
    <w:rsid w:val="006A2146"/>
    <w:rsid w:val="006A4A84"/>
    <w:rsid w:val="006A5013"/>
    <w:rsid w:val="006A5E68"/>
    <w:rsid w:val="006A64D3"/>
    <w:rsid w:val="006B1AD2"/>
    <w:rsid w:val="006B2BD8"/>
    <w:rsid w:val="006B2C01"/>
    <w:rsid w:val="006B53CB"/>
    <w:rsid w:val="006C2339"/>
    <w:rsid w:val="006C27BA"/>
    <w:rsid w:val="006C4931"/>
    <w:rsid w:val="006C499C"/>
    <w:rsid w:val="006C6A97"/>
    <w:rsid w:val="006D1617"/>
    <w:rsid w:val="006D2532"/>
    <w:rsid w:val="006D3E91"/>
    <w:rsid w:val="006D46C2"/>
    <w:rsid w:val="006E058D"/>
    <w:rsid w:val="006E19B1"/>
    <w:rsid w:val="006E2A3E"/>
    <w:rsid w:val="006E4BB9"/>
    <w:rsid w:val="006E62B9"/>
    <w:rsid w:val="006E63A5"/>
    <w:rsid w:val="006F031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31C4"/>
    <w:rsid w:val="007249D7"/>
    <w:rsid w:val="007252E6"/>
    <w:rsid w:val="00726B95"/>
    <w:rsid w:val="00727928"/>
    <w:rsid w:val="0073092D"/>
    <w:rsid w:val="007339D5"/>
    <w:rsid w:val="00733B06"/>
    <w:rsid w:val="00734A93"/>
    <w:rsid w:val="00735BC4"/>
    <w:rsid w:val="007376F8"/>
    <w:rsid w:val="00737E98"/>
    <w:rsid w:val="00740700"/>
    <w:rsid w:val="00741A40"/>
    <w:rsid w:val="00741CB0"/>
    <w:rsid w:val="00742191"/>
    <w:rsid w:val="00742604"/>
    <w:rsid w:val="00745A9F"/>
    <w:rsid w:val="00746269"/>
    <w:rsid w:val="00747798"/>
    <w:rsid w:val="007477D3"/>
    <w:rsid w:val="00747826"/>
    <w:rsid w:val="0075108F"/>
    <w:rsid w:val="00751658"/>
    <w:rsid w:val="00755A27"/>
    <w:rsid w:val="00756E1A"/>
    <w:rsid w:val="007615A7"/>
    <w:rsid w:val="00762085"/>
    <w:rsid w:val="00763AFE"/>
    <w:rsid w:val="00764079"/>
    <w:rsid w:val="0076562F"/>
    <w:rsid w:val="00771D1A"/>
    <w:rsid w:val="00772178"/>
    <w:rsid w:val="00772254"/>
    <w:rsid w:val="00773697"/>
    <w:rsid w:val="00775659"/>
    <w:rsid w:val="0077770F"/>
    <w:rsid w:val="007778E1"/>
    <w:rsid w:val="0078026F"/>
    <w:rsid w:val="00780367"/>
    <w:rsid w:val="00781981"/>
    <w:rsid w:val="007844D3"/>
    <w:rsid w:val="007854B6"/>
    <w:rsid w:val="00786C73"/>
    <w:rsid w:val="00786CDD"/>
    <w:rsid w:val="007903BE"/>
    <w:rsid w:val="00790CEC"/>
    <w:rsid w:val="00791148"/>
    <w:rsid w:val="0079118B"/>
    <w:rsid w:val="00791620"/>
    <w:rsid w:val="0079217D"/>
    <w:rsid w:val="007930AC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6FA"/>
    <w:rsid w:val="007C0E88"/>
    <w:rsid w:val="007C628C"/>
    <w:rsid w:val="007D027B"/>
    <w:rsid w:val="007D25FA"/>
    <w:rsid w:val="007D42CE"/>
    <w:rsid w:val="007D4417"/>
    <w:rsid w:val="007D6449"/>
    <w:rsid w:val="007D6915"/>
    <w:rsid w:val="007E0968"/>
    <w:rsid w:val="007E1AD8"/>
    <w:rsid w:val="007E2945"/>
    <w:rsid w:val="007E2CE8"/>
    <w:rsid w:val="007E412E"/>
    <w:rsid w:val="007E42F6"/>
    <w:rsid w:val="007E4A3B"/>
    <w:rsid w:val="007E5C0E"/>
    <w:rsid w:val="007E6F36"/>
    <w:rsid w:val="007F07ED"/>
    <w:rsid w:val="007F113E"/>
    <w:rsid w:val="007F1940"/>
    <w:rsid w:val="007F23AF"/>
    <w:rsid w:val="007F5F70"/>
    <w:rsid w:val="007F63E0"/>
    <w:rsid w:val="007F702E"/>
    <w:rsid w:val="008013AF"/>
    <w:rsid w:val="008024BD"/>
    <w:rsid w:val="008024FE"/>
    <w:rsid w:val="008027D3"/>
    <w:rsid w:val="00802BD0"/>
    <w:rsid w:val="00804064"/>
    <w:rsid w:val="00811081"/>
    <w:rsid w:val="00812EDB"/>
    <w:rsid w:val="008142C7"/>
    <w:rsid w:val="008145D2"/>
    <w:rsid w:val="00815C59"/>
    <w:rsid w:val="00815E3B"/>
    <w:rsid w:val="008176A0"/>
    <w:rsid w:val="00820928"/>
    <w:rsid w:val="00820F54"/>
    <w:rsid w:val="0082216A"/>
    <w:rsid w:val="00822589"/>
    <w:rsid w:val="00822775"/>
    <w:rsid w:val="00824040"/>
    <w:rsid w:val="00824392"/>
    <w:rsid w:val="00825734"/>
    <w:rsid w:val="00830191"/>
    <w:rsid w:val="00832EBC"/>
    <w:rsid w:val="00833159"/>
    <w:rsid w:val="00833272"/>
    <w:rsid w:val="00835F95"/>
    <w:rsid w:val="008366DD"/>
    <w:rsid w:val="008370C1"/>
    <w:rsid w:val="0083713F"/>
    <w:rsid w:val="00840286"/>
    <w:rsid w:val="008419E4"/>
    <w:rsid w:val="00841D96"/>
    <w:rsid w:val="0084320B"/>
    <w:rsid w:val="00843B83"/>
    <w:rsid w:val="00845D3C"/>
    <w:rsid w:val="00845D75"/>
    <w:rsid w:val="00846A1A"/>
    <w:rsid w:val="00851E1E"/>
    <w:rsid w:val="0085263A"/>
    <w:rsid w:val="00853738"/>
    <w:rsid w:val="00853F43"/>
    <w:rsid w:val="0085445F"/>
    <w:rsid w:val="0085528F"/>
    <w:rsid w:val="00856DD1"/>
    <w:rsid w:val="00856EB9"/>
    <w:rsid w:val="00857D42"/>
    <w:rsid w:val="008603DF"/>
    <w:rsid w:val="00860BDD"/>
    <w:rsid w:val="00861312"/>
    <w:rsid w:val="00862847"/>
    <w:rsid w:val="00864A9F"/>
    <w:rsid w:val="00864B64"/>
    <w:rsid w:val="008650ED"/>
    <w:rsid w:val="00865973"/>
    <w:rsid w:val="008660E6"/>
    <w:rsid w:val="00872726"/>
    <w:rsid w:val="00874EA8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B51C6"/>
    <w:rsid w:val="008B66C0"/>
    <w:rsid w:val="008C0161"/>
    <w:rsid w:val="008C0454"/>
    <w:rsid w:val="008C0A3D"/>
    <w:rsid w:val="008C0F4E"/>
    <w:rsid w:val="008C2CB6"/>
    <w:rsid w:val="008C3819"/>
    <w:rsid w:val="008C5DB7"/>
    <w:rsid w:val="008D0702"/>
    <w:rsid w:val="008D1200"/>
    <w:rsid w:val="008D35B5"/>
    <w:rsid w:val="008D3D68"/>
    <w:rsid w:val="008D4879"/>
    <w:rsid w:val="008E0DD8"/>
    <w:rsid w:val="008E1F3D"/>
    <w:rsid w:val="008E3020"/>
    <w:rsid w:val="008E4238"/>
    <w:rsid w:val="008E46EB"/>
    <w:rsid w:val="008E4F63"/>
    <w:rsid w:val="008E5B08"/>
    <w:rsid w:val="008E7F81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187"/>
    <w:rsid w:val="009137C5"/>
    <w:rsid w:val="009138BE"/>
    <w:rsid w:val="009140C0"/>
    <w:rsid w:val="00914BA4"/>
    <w:rsid w:val="009158E2"/>
    <w:rsid w:val="00920B1E"/>
    <w:rsid w:val="0092311C"/>
    <w:rsid w:val="0093151F"/>
    <w:rsid w:val="00931AD5"/>
    <w:rsid w:val="009320DF"/>
    <w:rsid w:val="00933071"/>
    <w:rsid w:val="00934BF8"/>
    <w:rsid w:val="00935729"/>
    <w:rsid w:val="009369F5"/>
    <w:rsid w:val="00936E5C"/>
    <w:rsid w:val="009444E1"/>
    <w:rsid w:val="009457D3"/>
    <w:rsid w:val="00946889"/>
    <w:rsid w:val="00947F12"/>
    <w:rsid w:val="009504E3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3D6A"/>
    <w:rsid w:val="00964FEB"/>
    <w:rsid w:val="00966626"/>
    <w:rsid w:val="009720AA"/>
    <w:rsid w:val="00974E62"/>
    <w:rsid w:val="00975027"/>
    <w:rsid w:val="0097668F"/>
    <w:rsid w:val="00976A56"/>
    <w:rsid w:val="00977805"/>
    <w:rsid w:val="0098055A"/>
    <w:rsid w:val="00980C56"/>
    <w:rsid w:val="009816F6"/>
    <w:rsid w:val="00981B14"/>
    <w:rsid w:val="0098285F"/>
    <w:rsid w:val="00983046"/>
    <w:rsid w:val="009875CF"/>
    <w:rsid w:val="0099091B"/>
    <w:rsid w:val="00991F52"/>
    <w:rsid w:val="00992CD5"/>
    <w:rsid w:val="00992CE2"/>
    <w:rsid w:val="00992D46"/>
    <w:rsid w:val="009937EE"/>
    <w:rsid w:val="009945CC"/>
    <w:rsid w:val="009946FA"/>
    <w:rsid w:val="00994716"/>
    <w:rsid w:val="00995820"/>
    <w:rsid w:val="00995A46"/>
    <w:rsid w:val="00996F82"/>
    <w:rsid w:val="009A12B4"/>
    <w:rsid w:val="009A1695"/>
    <w:rsid w:val="009A215C"/>
    <w:rsid w:val="009A2880"/>
    <w:rsid w:val="009A2CC9"/>
    <w:rsid w:val="009A5A80"/>
    <w:rsid w:val="009A6575"/>
    <w:rsid w:val="009A7415"/>
    <w:rsid w:val="009B17C4"/>
    <w:rsid w:val="009B48D3"/>
    <w:rsid w:val="009B49B1"/>
    <w:rsid w:val="009B7A9D"/>
    <w:rsid w:val="009C0AD1"/>
    <w:rsid w:val="009C20D6"/>
    <w:rsid w:val="009C72B3"/>
    <w:rsid w:val="009D2442"/>
    <w:rsid w:val="009D5D24"/>
    <w:rsid w:val="009E0789"/>
    <w:rsid w:val="009E1A87"/>
    <w:rsid w:val="009E25EC"/>
    <w:rsid w:val="009E2B7F"/>
    <w:rsid w:val="009E2C17"/>
    <w:rsid w:val="009E30A4"/>
    <w:rsid w:val="009E38F3"/>
    <w:rsid w:val="009E489D"/>
    <w:rsid w:val="009E5E96"/>
    <w:rsid w:val="009E654A"/>
    <w:rsid w:val="009F00BD"/>
    <w:rsid w:val="009F020A"/>
    <w:rsid w:val="009F219B"/>
    <w:rsid w:val="009F2A9F"/>
    <w:rsid w:val="009F3028"/>
    <w:rsid w:val="009F3232"/>
    <w:rsid w:val="009F3826"/>
    <w:rsid w:val="009F42B9"/>
    <w:rsid w:val="009F457C"/>
    <w:rsid w:val="009F5284"/>
    <w:rsid w:val="009F72C4"/>
    <w:rsid w:val="009F78F1"/>
    <w:rsid w:val="00A07727"/>
    <w:rsid w:val="00A104C1"/>
    <w:rsid w:val="00A11215"/>
    <w:rsid w:val="00A12D2A"/>
    <w:rsid w:val="00A12EB1"/>
    <w:rsid w:val="00A13BD1"/>
    <w:rsid w:val="00A147C6"/>
    <w:rsid w:val="00A16FD0"/>
    <w:rsid w:val="00A20C9E"/>
    <w:rsid w:val="00A210A7"/>
    <w:rsid w:val="00A21103"/>
    <w:rsid w:val="00A213E3"/>
    <w:rsid w:val="00A230C9"/>
    <w:rsid w:val="00A30250"/>
    <w:rsid w:val="00A318C3"/>
    <w:rsid w:val="00A32A88"/>
    <w:rsid w:val="00A33DAB"/>
    <w:rsid w:val="00A349F9"/>
    <w:rsid w:val="00A367C4"/>
    <w:rsid w:val="00A407F5"/>
    <w:rsid w:val="00A4123C"/>
    <w:rsid w:val="00A4430A"/>
    <w:rsid w:val="00A448CC"/>
    <w:rsid w:val="00A44927"/>
    <w:rsid w:val="00A45EB1"/>
    <w:rsid w:val="00A50069"/>
    <w:rsid w:val="00A52BCC"/>
    <w:rsid w:val="00A53276"/>
    <w:rsid w:val="00A54020"/>
    <w:rsid w:val="00A5461B"/>
    <w:rsid w:val="00A6132B"/>
    <w:rsid w:val="00A61F78"/>
    <w:rsid w:val="00A6504F"/>
    <w:rsid w:val="00A677A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95F34"/>
    <w:rsid w:val="00AA079F"/>
    <w:rsid w:val="00AA2623"/>
    <w:rsid w:val="00AA2B4E"/>
    <w:rsid w:val="00AA3295"/>
    <w:rsid w:val="00AA452D"/>
    <w:rsid w:val="00AA4A6F"/>
    <w:rsid w:val="00AA52B7"/>
    <w:rsid w:val="00AB18F5"/>
    <w:rsid w:val="00AB23A9"/>
    <w:rsid w:val="00AB2C7D"/>
    <w:rsid w:val="00AB4730"/>
    <w:rsid w:val="00AB5D29"/>
    <w:rsid w:val="00AB6F3D"/>
    <w:rsid w:val="00AB72E9"/>
    <w:rsid w:val="00AB7ECD"/>
    <w:rsid w:val="00AC1C58"/>
    <w:rsid w:val="00AC2331"/>
    <w:rsid w:val="00AC2904"/>
    <w:rsid w:val="00AC2A09"/>
    <w:rsid w:val="00AC2FD4"/>
    <w:rsid w:val="00AC6A4B"/>
    <w:rsid w:val="00AC6A83"/>
    <w:rsid w:val="00AD0039"/>
    <w:rsid w:val="00AD1728"/>
    <w:rsid w:val="00AD22B8"/>
    <w:rsid w:val="00AD369B"/>
    <w:rsid w:val="00AD4A8F"/>
    <w:rsid w:val="00AD7DBE"/>
    <w:rsid w:val="00AE3CD9"/>
    <w:rsid w:val="00AE3F39"/>
    <w:rsid w:val="00AE4145"/>
    <w:rsid w:val="00AE4E82"/>
    <w:rsid w:val="00AE4F50"/>
    <w:rsid w:val="00AE5382"/>
    <w:rsid w:val="00AE6D3D"/>
    <w:rsid w:val="00AE6F6C"/>
    <w:rsid w:val="00AE7EA2"/>
    <w:rsid w:val="00AF0ABA"/>
    <w:rsid w:val="00AF1E10"/>
    <w:rsid w:val="00AF292D"/>
    <w:rsid w:val="00AF31D2"/>
    <w:rsid w:val="00AF32F8"/>
    <w:rsid w:val="00AF402F"/>
    <w:rsid w:val="00AF5243"/>
    <w:rsid w:val="00AF6799"/>
    <w:rsid w:val="00AF7A4C"/>
    <w:rsid w:val="00B01927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0200"/>
    <w:rsid w:val="00B3248F"/>
    <w:rsid w:val="00B33381"/>
    <w:rsid w:val="00B33C4A"/>
    <w:rsid w:val="00B34D89"/>
    <w:rsid w:val="00B350E5"/>
    <w:rsid w:val="00B3540D"/>
    <w:rsid w:val="00B35FA2"/>
    <w:rsid w:val="00B36EC6"/>
    <w:rsid w:val="00B40008"/>
    <w:rsid w:val="00B41930"/>
    <w:rsid w:val="00B44E30"/>
    <w:rsid w:val="00B4635F"/>
    <w:rsid w:val="00B463CD"/>
    <w:rsid w:val="00B47B11"/>
    <w:rsid w:val="00B50538"/>
    <w:rsid w:val="00B50F10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667AD"/>
    <w:rsid w:val="00B70C3E"/>
    <w:rsid w:val="00B71383"/>
    <w:rsid w:val="00B7231A"/>
    <w:rsid w:val="00B7314B"/>
    <w:rsid w:val="00B7372C"/>
    <w:rsid w:val="00B745A3"/>
    <w:rsid w:val="00B76148"/>
    <w:rsid w:val="00B76249"/>
    <w:rsid w:val="00B773E9"/>
    <w:rsid w:val="00B822A3"/>
    <w:rsid w:val="00B825E9"/>
    <w:rsid w:val="00B83806"/>
    <w:rsid w:val="00B84E1A"/>
    <w:rsid w:val="00B91383"/>
    <w:rsid w:val="00B92457"/>
    <w:rsid w:val="00B92A59"/>
    <w:rsid w:val="00B93E3E"/>
    <w:rsid w:val="00B948EF"/>
    <w:rsid w:val="00B97279"/>
    <w:rsid w:val="00B9758C"/>
    <w:rsid w:val="00B97A95"/>
    <w:rsid w:val="00BA08CB"/>
    <w:rsid w:val="00BA0C96"/>
    <w:rsid w:val="00BA2818"/>
    <w:rsid w:val="00BA63BC"/>
    <w:rsid w:val="00BA6514"/>
    <w:rsid w:val="00BA6C1A"/>
    <w:rsid w:val="00BA7ED7"/>
    <w:rsid w:val="00BB0042"/>
    <w:rsid w:val="00BB0178"/>
    <w:rsid w:val="00BB2619"/>
    <w:rsid w:val="00BB5F9A"/>
    <w:rsid w:val="00BB70A0"/>
    <w:rsid w:val="00BC0FF7"/>
    <w:rsid w:val="00BC4EA8"/>
    <w:rsid w:val="00BC5025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5FC3"/>
    <w:rsid w:val="00BF766D"/>
    <w:rsid w:val="00BF7C80"/>
    <w:rsid w:val="00C01574"/>
    <w:rsid w:val="00C018CC"/>
    <w:rsid w:val="00C03699"/>
    <w:rsid w:val="00C04E50"/>
    <w:rsid w:val="00C06F05"/>
    <w:rsid w:val="00C077BA"/>
    <w:rsid w:val="00C07BF4"/>
    <w:rsid w:val="00C10423"/>
    <w:rsid w:val="00C119B9"/>
    <w:rsid w:val="00C1249F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547D"/>
    <w:rsid w:val="00C46315"/>
    <w:rsid w:val="00C46469"/>
    <w:rsid w:val="00C46512"/>
    <w:rsid w:val="00C471FB"/>
    <w:rsid w:val="00C517D2"/>
    <w:rsid w:val="00C52E54"/>
    <w:rsid w:val="00C5306D"/>
    <w:rsid w:val="00C555A9"/>
    <w:rsid w:val="00C55BB8"/>
    <w:rsid w:val="00C56DA7"/>
    <w:rsid w:val="00C57BD9"/>
    <w:rsid w:val="00C60B47"/>
    <w:rsid w:val="00C61C63"/>
    <w:rsid w:val="00C61CC8"/>
    <w:rsid w:val="00C62F20"/>
    <w:rsid w:val="00C6797C"/>
    <w:rsid w:val="00C70404"/>
    <w:rsid w:val="00C70426"/>
    <w:rsid w:val="00C72C93"/>
    <w:rsid w:val="00C7333D"/>
    <w:rsid w:val="00C73769"/>
    <w:rsid w:val="00C74D3F"/>
    <w:rsid w:val="00C75C3F"/>
    <w:rsid w:val="00C800BE"/>
    <w:rsid w:val="00C819C0"/>
    <w:rsid w:val="00C85C04"/>
    <w:rsid w:val="00C86B48"/>
    <w:rsid w:val="00C86C11"/>
    <w:rsid w:val="00C86D73"/>
    <w:rsid w:val="00C877F3"/>
    <w:rsid w:val="00C9055D"/>
    <w:rsid w:val="00C912D6"/>
    <w:rsid w:val="00C94940"/>
    <w:rsid w:val="00C94C53"/>
    <w:rsid w:val="00CA2CB3"/>
    <w:rsid w:val="00CA5B54"/>
    <w:rsid w:val="00CA5CA0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C6314"/>
    <w:rsid w:val="00CC7580"/>
    <w:rsid w:val="00CD00CB"/>
    <w:rsid w:val="00CD04DC"/>
    <w:rsid w:val="00CD2AF6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055B"/>
    <w:rsid w:val="00CF4881"/>
    <w:rsid w:val="00CF68AC"/>
    <w:rsid w:val="00CF6AF5"/>
    <w:rsid w:val="00CF7454"/>
    <w:rsid w:val="00CF7D7A"/>
    <w:rsid w:val="00CF7E58"/>
    <w:rsid w:val="00CF7EA8"/>
    <w:rsid w:val="00D01CAE"/>
    <w:rsid w:val="00D02078"/>
    <w:rsid w:val="00D02528"/>
    <w:rsid w:val="00D030FF"/>
    <w:rsid w:val="00D10D40"/>
    <w:rsid w:val="00D1125D"/>
    <w:rsid w:val="00D130ED"/>
    <w:rsid w:val="00D13EF3"/>
    <w:rsid w:val="00D14757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350F4"/>
    <w:rsid w:val="00D3657D"/>
    <w:rsid w:val="00D40216"/>
    <w:rsid w:val="00D404F4"/>
    <w:rsid w:val="00D40F6D"/>
    <w:rsid w:val="00D4137A"/>
    <w:rsid w:val="00D42EE9"/>
    <w:rsid w:val="00D4376D"/>
    <w:rsid w:val="00D43A4D"/>
    <w:rsid w:val="00D43DA4"/>
    <w:rsid w:val="00D45BF7"/>
    <w:rsid w:val="00D47531"/>
    <w:rsid w:val="00D5031D"/>
    <w:rsid w:val="00D54D02"/>
    <w:rsid w:val="00D566F6"/>
    <w:rsid w:val="00D570E6"/>
    <w:rsid w:val="00D600E6"/>
    <w:rsid w:val="00D7199F"/>
    <w:rsid w:val="00D72712"/>
    <w:rsid w:val="00D77D3C"/>
    <w:rsid w:val="00D80512"/>
    <w:rsid w:val="00D82351"/>
    <w:rsid w:val="00D82DEC"/>
    <w:rsid w:val="00D82FBD"/>
    <w:rsid w:val="00D85ACD"/>
    <w:rsid w:val="00D874F5"/>
    <w:rsid w:val="00D90654"/>
    <w:rsid w:val="00D907D8"/>
    <w:rsid w:val="00D90FFD"/>
    <w:rsid w:val="00D92978"/>
    <w:rsid w:val="00D93CE0"/>
    <w:rsid w:val="00D94E70"/>
    <w:rsid w:val="00D94FC6"/>
    <w:rsid w:val="00D95821"/>
    <w:rsid w:val="00D95B4C"/>
    <w:rsid w:val="00DA0BA8"/>
    <w:rsid w:val="00DA14CC"/>
    <w:rsid w:val="00DA494C"/>
    <w:rsid w:val="00DA5269"/>
    <w:rsid w:val="00DA6EE9"/>
    <w:rsid w:val="00DB1B60"/>
    <w:rsid w:val="00DB1C11"/>
    <w:rsid w:val="00DB2747"/>
    <w:rsid w:val="00DB2787"/>
    <w:rsid w:val="00DB307F"/>
    <w:rsid w:val="00DB3F79"/>
    <w:rsid w:val="00DB6374"/>
    <w:rsid w:val="00DC2354"/>
    <w:rsid w:val="00DC404B"/>
    <w:rsid w:val="00DC48F6"/>
    <w:rsid w:val="00DC52D4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D7C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18B6"/>
    <w:rsid w:val="00E02C3F"/>
    <w:rsid w:val="00E03C19"/>
    <w:rsid w:val="00E03CE2"/>
    <w:rsid w:val="00E03F7C"/>
    <w:rsid w:val="00E04C40"/>
    <w:rsid w:val="00E05808"/>
    <w:rsid w:val="00E05B47"/>
    <w:rsid w:val="00E06BB0"/>
    <w:rsid w:val="00E06D04"/>
    <w:rsid w:val="00E108DF"/>
    <w:rsid w:val="00E1654A"/>
    <w:rsid w:val="00E16A90"/>
    <w:rsid w:val="00E2077D"/>
    <w:rsid w:val="00E2128C"/>
    <w:rsid w:val="00E241FE"/>
    <w:rsid w:val="00E25339"/>
    <w:rsid w:val="00E27C92"/>
    <w:rsid w:val="00E31B20"/>
    <w:rsid w:val="00E33E44"/>
    <w:rsid w:val="00E34232"/>
    <w:rsid w:val="00E34AAC"/>
    <w:rsid w:val="00E34C98"/>
    <w:rsid w:val="00E35FF8"/>
    <w:rsid w:val="00E424BD"/>
    <w:rsid w:val="00E4281E"/>
    <w:rsid w:val="00E438F7"/>
    <w:rsid w:val="00E444D1"/>
    <w:rsid w:val="00E4581A"/>
    <w:rsid w:val="00E45934"/>
    <w:rsid w:val="00E47110"/>
    <w:rsid w:val="00E4783B"/>
    <w:rsid w:val="00E47C27"/>
    <w:rsid w:val="00E47DD5"/>
    <w:rsid w:val="00E50082"/>
    <w:rsid w:val="00E5009E"/>
    <w:rsid w:val="00E507DE"/>
    <w:rsid w:val="00E50A49"/>
    <w:rsid w:val="00E50D9E"/>
    <w:rsid w:val="00E520BC"/>
    <w:rsid w:val="00E54786"/>
    <w:rsid w:val="00E55C52"/>
    <w:rsid w:val="00E61B77"/>
    <w:rsid w:val="00E62541"/>
    <w:rsid w:val="00E62875"/>
    <w:rsid w:val="00E63074"/>
    <w:rsid w:val="00E63C20"/>
    <w:rsid w:val="00E64998"/>
    <w:rsid w:val="00E6696F"/>
    <w:rsid w:val="00E671F1"/>
    <w:rsid w:val="00E67DA4"/>
    <w:rsid w:val="00E70319"/>
    <w:rsid w:val="00E73540"/>
    <w:rsid w:val="00E73CF6"/>
    <w:rsid w:val="00E74483"/>
    <w:rsid w:val="00E7484E"/>
    <w:rsid w:val="00E7770A"/>
    <w:rsid w:val="00E810CB"/>
    <w:rsid w:val="00E81312"/>
    <w:rsid w:val="00E87B88"/>
    <w:rsid w:val="00E87CAA"/>
    <w:rsid w:val="00E90182"/>
    <w:rsid w:val="00E90657"/>
    <w:rsid w:val="00E92E47"/>
    <w:rsid w:val="00E92F54"/>
    <w:rsid w:val="00E93B18"/>
    <w:rsid w:val="00E94042"/>
    <w:rsid w:val="00E9493A"/>
    <w:rsid w:val="00EA160B"/>
    <w:rsid w:val="00EA1F2D"/>
    <w:rsid w:val="00EA2C94"/>
    <w:rsid w:val="00EA39F2"/>
    <w:rsid w:val="00EA4452"/>
    <w:rsid w:val="00EA5269"/>
    <w:rsid w:val="00EA5C83"/>
    <w:rsid w:val="00EA7823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756"/>
    <w:rsid w:val="00EC4D98"/>
    <w:rsid w:val="00EC70ED"/>
    <w:rsid w:val="00EC7674"/>
    <w:rsid w:val="00EC76FD"/>
    <w:rsid w:val="00ED021B"/>
    <w:rsid w:val="00ED02FB"/>
    <w:rsid w:val="00ED0571"/>
    <w:rsid w:val="00ED1908"/>
    <w:rsid w:val="00ED1BD7"/>
    <w:rsid w:val="00ED1EF0"/>
    <w:rsid w:val="00ED3780"/>
    <w:rsid w:val="00ED4DBE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739"/>
    <w:rsid w:val="00F01DB6"/>
    <w:rsid w:val="00F03AC4"/>
    <w:rsid w:val="00F06EDC"/>
    <w:rsid w:val="00F0768F"/>
    <w:rsid w:val="00F1789E"/>
    <w:rsid w:val="00F17B70"/>
    <w:rsid w:val="00F17BC6"/>
    <w:rsid w:val="00F203F1"/>
    <w:rsid w:val="00F2211A"/>
    <w:rsid w:val="00F22C32"/>
    <w:rsid w:val="00F244B1"/>
    <w:rsid w:val="00F25019"/>
    <w:rsid w:val="00F25443"/>
    <w:rsid w:val="00F25E30"/>
    <w:rsid w:val="00F3229A"/>
    <w:rsid w:val="00F32CD6"/>
    <w:rsid w:val="00F335D0"/>
    <w:rsid w:val="00F37522"/>
    <w:rsid w:val="00F41675"/>
    <w:rsid w:val="00F427C3"/>
    <w:rsid w:val="00F431F1"/>
    <w:rsid w:val="00F43E32"/>
    <w:rsid w:val="00F46CD0"/>
    <w:rsid w:val="00F47394"/>
    <w:rsid w:val="00F517CC"/>
    <w:rsid w:val="00F52D3E"/>
    <w:rsid w:val="00F5455A"/>
    <w:rsid w:val="00F5480F"/>
    <w:rsid w:val="00F54857"/>
    <w:rsid w:val="00F555E6"/>
    <w:rsid w:val="00F5752F"/>
    <w:rsid w:val="00F57E69"/>
    <w:rsid w:val="00F601DD"/>
    <w:rsid w:val="00F61465"/>
    <w:rsid w:val="00F6237F"/>
    <w:rsid w:val="00F6304E"/>
    <w:rsid w:val="00F64B66"/>
    <w:rsid w:val="00F65D6B"/>
    <w:rsid w:val="00F6677C"/>
    <w:rsid w:val="00F675F6"/>
    <w:rsid w:val="00F677ED"/>
    <w:rsid w:val="00F76CB0"/>
    <w:rsid w:val="00F77F25"/>
    <w:rsid w:val="00F82EAF"/>
    <w:rsid w:val="00F830A1"/>
    <w:rsid w:val="00F830F6"/>
    <w:rsid w:val="00F837E8"/>
    <w:rsid w:val="00F8549F"/>
    <w:rsid w:val="00F86905"/>
    <w:rsid w:val="00F92B2A"/>
    <w:rsid w:val="00F9434B"/>
    <w:rsid w:val="00F95228"/>
    <w:rsid w:val="00FA3F4B"/>
    <w:rsid w:val="00FA44A6"/>
    <w:rsid w:val="00FA5035"/>
    <w:rsid w:val="00FA5D3D"/>
    <w:rsid w:val="00FA663D"/>
    <w:rsid w:val="00FA78D4"/>
    <w:rsid w:val="00FA7C0E"/>
    <w:rsid w:val="00FA7EC2"/>
    <w:rsid w:val="00FB0B7C"/>
    <w:rsid w:val="00FB0D6A"/>
    <w:rsid w:val="00FB1853"/>
    <w:rsid w:val="00FB2735"/>
    <w:rsid w:val="00FB2D86"/>
    <w:rsid w:val="00FB3199"/>
    <w:rsid w:val="00FB394E"/>
    <w:rsid w:val="00FB5248"/>
    <w:rsid w:val="00FB55F0"/>
    <w:rsid w:val="00FB71F4"/>
    <w:rsid w:val="00FB722D"/>
    <w:rsid w:val="00FB77FD"/>
    <w:rsid w:val="00FC12A9"/>
    <w:rsid w:val="00FC35BC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E78AF"/>
    <w:rsid w:val="00FF15AD"/>
    <w:rsid w:val="00FF1CE6"/>
    <w:rsid w:val="00FF5B71"/>
    <w:rsid w:val="00FF5C10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hyperlink" Target="mailto:presse@zebra-moebel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ebra-moebel.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zebra-moebel.d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resse@zebra-moebel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Hella Hahm</cp:lastModifiedBy>
  <cp:revision>11</cp:revision>
  <cp:lastPrinted>2025-02-26T10:02:00Z</cp:lastPrinted>
  <dcterms:created xsi:type="dcterms:W3CDTF">2025-03-18T09:19:00Z</dcterms:created>
  <dcterms:modified xsi:type="dcterms:W3CDTF">2025-03-20T08:52:00Z</dcterms:modified>
</cp:coreProperties>
</file>