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3BE5" w14:textId="38E002A0" w:rsidR="009F020A" w:rsidRPr="009F020A" w:rsidRDefault="009F020A" w:rsidP="00092855">
      <w:pPr>
        <w:spacing w:after="0" w:line="360" w:lineRule="auto"/>
        <w:ind w:right="565"/>
        <w:jc w:val="center"/>
        <w:rPr>
          <w:rFonts w:cstheme="minorHAnsi"/>
          <w:sz w:val="32"/>
          <w:szCs w:val="32"/>
        </w:rPr>
      </w:pPr>
      <w:r w:rsidRPr="009F020A">
        <w:rPr>
          <w:rFonts w:cstheme="minorHAnsi"/>
          <w:sz w:val="32"/>
          <w:szCs w:val="32"/>
        </w:rPr>
        <w:t xml:space="preserve">Neuheit für </w:t>
      </w:r>
      <w:r w:rsidR="006D3E91">
        <w:rPr>
          <w:rFonts w:cstheme="minorHAnsi"/>
          <w:sz w:val="32"/>
          <w:szCs w:val="32"/>
        </w:rPr>
        <w:t xml:space="preserve">die </w:t>
      </w:r>
      <w:r w:rsidRPr="009F020A">
        <w:rPr>
          <w:rFonts w:cstheme="minorHAnsi"/>
          <w:sz w:val="32"/>
          <w:szCs w:val="32"/>
        </w:rPr>
        <w:t>Outdoor-Saison 2025</w:t>
      </w:r>
    </w:p>
    <w:p w14:paraId="59847C83" w14:textId="359358AE" w:rsidR="0030274D" w:rsidRPr="009F020A" w:rsidRDefault="009F020A" w:rsidP="009F020A">
      <w:pPr>
        <w:spacing w:after="0" w:line="360" w:lineRule="auto"/>
        <w:ind w:right="565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WAVE Lounge: </w:t>
      </w:r>
      <w:r>
        <w:rPr>
          <w:rFonts w:cstheme="minorHAnsi"/>
          <w:b/>
          <w:bCs/>
          <w:sz w:val="28"/>
          <w:szCs w:val="28"/>
        </w:rPr>
        <w:t>Komfort in geschwungener Form</w:t>
      </w:r>
    </w:p>
    <w:p w14:paraId="0CCB0AB0" w14:textId="5B11ABB9" w:rsidR="006F1212" w:rsidRPr="00DB2747" w:rsidRDefault="006F1212" w:rsidP="004A7DA1">
      <w:pPr>
        <w:spacing w:after="0" w:line="360" w:lineRule="auto"/>
        <w:ind w:right="565"/>
        <w:jc w:val="center"/>
        <w:rPr>
          <w:rFonts w:cstheme="minorHAnsi"/>
          <w:color w:val="FF0000"/>
          <w:sz w:val="18"/>
          <w:szCs w:val="18"/>
        </w:rPr>
      </w:pPr>
    </w:p>
    <w:p w14:paraId="61034C2E" w14:textId="06A8CFCB" w:rsidR="00B93E3E" w:rsidRDefault="00DA14CC" w:rsidP="00B93E3E">
      <w:pPr>
        <w:spacing w:after="0" w:line="360" w:lineRule="auto"/>
        <w:ind w:right="567"/>
        <w:jc w:val="center"/>
        <w:rPr>
          <w:rFonts w:cstheme="minorHAnsi"/>
          <w:color w:val="FF0000"/>
          <w:sz w:val="18"/>
          <w:szCs w:val="18"/>
        </w:rPr>
      </w:pPr>
      <w:r>
        <w:rPr>
          <w:rFonts w:cstheme="minorHAnsi"/>
          <w:noProof/>
          <w:color w:val="FF0000"/>
          <w:sz w:val="18"/>
          <w:szCs w:val="18"/>
        </w:rPr>
        <w:drawing>
          <wp:inline distT="0" distB="0" distL="0" distR="0" wp14:anchorId="1538554C" wp14:editId="33D8C6AE">
            <wp:extent cx="2187388" cy="1458257"/>
            <wp:effectExtent l="0" t="0" r="3810" b="8890"/>
            <wp:docPr id="20500755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75518" name="Grafik 20500755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087" cy="14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8532" w14:textId="77777777" w:rsidR="00DA14CC" w:rsidRDefault="006825A4" w:rsidP="00DA14CC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 w:rsidRPr="005B4BDA">
        <w:rPr>
          <w:rFonts w:cstheme="minorHAnsi"/>
          <w:color w:val="FF0000"/>
          <w:sz w:val="18"/>
          <w:szCs w:val="18"/>
        </w:rPr>
        <w:t xml:space="preserve"> </w:t>
      </w:r>
      <w:r w:rsidR="006D3E91">
        <w:rPr>
          <w:rFonts w:cstheme="minorHAnsi"/>
          <w:sz w:val="18"/>
          <w:szCs w:val="18"/>
        </w:rPr>
        <w:t>D</w:t>
      </w:r>
      <w:r w:rsidR="006D3E91" w:rsidRPr="006D3E91">
        <w:rPr>
          <w:rFonts w:cstheme="minorHAnsi"/>
          <w:sz w:val="18"/>
          <w:szCs w:val="18"/>
        </w:rPr>
        <w:t>ie</w:t>
      </w:r>
      <w:r w:rsidR="00DA14CC">
        <w:rPr>
          <w:rFonts w:cstheme="minorHAnsi"/>
          <w:sz w:val="18"/>
          <w:szCs w:val="18"/>
        </w:rPr>
        <w:t xml:space="preserve"> </w:t>
      </w:r>
      <w:r w:rsidR="006D3E91">
        <w:rPr>
          <w:rFonts w:cstheme="minorHAnsi"/>
          <w:sz w:val="18"/>
          <w:szCs w:val="18"/>
        </w:rPr>
        <w:t>modular</w:t>
      </w:r>
      <w:r w:rsidR="00DA14CC">
        <w:rPr>
          <w:rFonts w:cstheme="minorHAnsi"/>
          <w:sz w:val="18"/>
          <w:szCs w:val="18"/>
        </w:rPr>
        <w:t>e</w:t>
      </w:r>
      <w:r w:rsidR="006D3E91">
        <w:rPr>
          <w:rFonts w:cstheme="minorHAnsi"/>
          <w:sz w:val="18"/>
          <w:szCs w:val="18"/>
        </w:rPr>
        <w:t xml:space="preserve"> </w:t>
      </w:r>
      <w:r w:rsidR="006D3E91" w:rsidRPr="006D3E91">
        <w:rPr>
          <w:rFonts w:cstheme="minorHAnsi"/>
          <w:sz w:val="18"/>
          <w:szCs w:val="18"/>
        </w:rPr>
        <w:t>WAVE Lounge</w:t>
      </w:r>
      <w:r w:rsidR="00DA14CC">
        <w:rPr>
          <w:rFonts w:cstheme="minorHAnsi"/>
          <w:sz w:val="18"/>
          <w:szCs w:val="18"/>
        </w:rPr>
        <w:t xml:space="preserve"> strahlt luxuriöse Eleganz aus </w:t>
      </w:r>
    </w:p>
    <w:p w14:paraId="24DC2A3A" w14:textId="720E90E0" w:rsidR="00B70C3E" w:rsidRPr="00B70C3E" w:rsidRDefault="00DA14CC" w:rsidP="00DA14CC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und</w:t>
      </w:r>
      <w:r w:rsidR="006D3E91" w:rsidRPr="006D3E91">
        <w:rPr>
          <w:rFonts w:cstheme="minorHAnsi"/>
          <w:sz w:val="18"/>
          <w:szCs w:val="18"/>
        </w:rPr>
        <w:t xml:space="preserve"> </w:t>
      </w:r>
      <w:r w:rsidR="006D3E91">
        <w:rPr>
          <w:rFonts w:cstheme="minorHAnsi"/>
          <w:sz w:val="18"/>
          <w:szCs w:val="18"/>
        </w:rPr>
        <w:t xml:space="preserve">bringt </w:t>
      </w:r>
      <w:r>
        <w:rPr>
          <w:rFonts w:cstheme="minorHAnsi"/>
          <w:sz w:val="18"/>
          <w:szCs w:val="18"/>
        </w:rPr>
        <w:t xml:space="preserve">neuen </w:t>
      </w:r>
      <w:r w:rsidR="006D3E91">
        <w:rPr>
          <w:rFonts w:cstheme="minorHAnsi"/>
          <w:sz w:val="18"/>
          <w:szCs w:val="18"/>
        </w:rPr>
        <w:t>Schwung auf die Terrasse</w:t>
      </w:r>
      <w:r w:rsidR="00B70C3E" w:rsidRPr="00B70C3E">
        <w:rPr>
          <w:rFonts w:cstheme="minorHAnsi"/>
          <w:sz w:val="18"/>
          <w:szCs w:val="18"/>
        </w:rPr>
        <w:t xml:space="preserve">  </w:t>
      </w:r>
    </w:p>
    <w:p w14:paraId="710E357C" w14:textId="77777777" w:rsidR="00B70C3E" w:rsidRPr="00B667AD" w:rsidRDefault="00B70C3E" w:rsidP="00B93E3E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</w:p>
    <w:p w14:paraId="32726386" w14:textId="56A699AE" w:rsidR="0013189E" w:rsidRDefault="0030274D" w:rsidP="006D3E91">
      <w:pPr>
        <w:spacing w:after="0" w:line="360" w:lineRule="auto"/>
        <w:ind w:right="567"/>
        <w:jc w:val="both"/>
        <w:rPr>
          <w:b/>
          <w:bCs/>
        </w:rPr>
      </w:pPr>
      <w:r w:rsidRPr="00B667AD">
        <w:rPr>
          <w:rFonts w:cstheme="minorHAnsi"/>
          <w:b/>
          <w:bCs/>
        </w:rPr>
        <w:t xml:space="preserve">Hatten, </w:t>
      </w:r>
      <w:r w:rsidR="00B667AD" w:rsidRPr="00B667AD">
        <w:rPr>
          <w:rFonts w:cstheme="minorHAnsi"/>
          <w:b/>
          <w:bCs/>
        </w:rPr>
        <w:t>8. Jan</w:t>
      </w:r>
      <w:r w:rsidR="00B93E3E" w:rsidRPr="00B667AD">
        <w:rPr>
          <w:rFonts w:cstheme="minorHAnsi"/>
          <w:b/>
          <w:bCs/>
        </w:rPr>
        <w:t>.</w:t>
      </w:r>
      <w:r w:rsidRPr="00B667AD">
        <w:rPr>
          <w:rFonts w:cstheme="minorHAnsi"/>
          <w:b/>
          <w:bCs/>
        </w:rPr>
        <w:t xml:space="preserve"> 202</w:t>
      </w:r>
      <w:r w:rsidR="00B667AD" w:rsidRPr="00B667AD">
        <w:rPr>
          <w:rFonts w:cstheme="minorHAnsi"/>
          <w:b/>
          <w:bCs/>
        </w:rPr>
        <w:t>5</w:t>
      </w:r>
      <w:r w:rsidRPr="00B667AD">
        <w:rPr>
          <w:rFonts w:cstheme="minorHAnsi"/>
          <w:b/>
          <w:bCs/>
        </w:rPr>
        <w:t xml:space="preserve"> </w:t>
      </w:r>
      <w:r w:rsidR="00EA160B" w:rsidRPr="00B667AD">
        <w:rPr>
          <w:rFonts w:cstheme="minorHAnsi"/>
          <w:b/>
          <w:bCs/>
        </w:rPr>
        <w:t>–</w:t>
      </w:r>
      <w:r w:rsidR="002F5681" w:rsidRPr="00B667AD">
        <w:rPr>
          <w:rFonts w:cstheme="minorHAnsi"/>
          <w:b/>
          <w:bCs/>
        </w:rPr>
        <w:t xml:space="preserve"> </w:t>
      </w:r>
      <w:r w:rsidR="00085262" w:rsidRPr="00B667AD">
        <w:rPr>
          <w:b/>
          <w:bCs/>
        </w:rPr>
        <w:t xml:space="preserve">Laue </w:t>
      </w:r>
      <w:r w:rsidR="00085262" w:rsidRPr="00085262">
        <w:rPr>
          <w:b/>
          <w:bCs/>
        </w:rPr>
        <w:t xml:space="preserve">Sommernächte im Garten, dazu die besten Freunde und gute Gespräche - </w:t>
      </w:r>
      <w:proofErr w:type="spellStart"/>
      <w:r w:rsidR="00085262" w:rsidRPr="00085262">
        <w:rPr>
          <w:b/>
          <w:bCs/>
        </w:rPr>
        <w:t>Loungegarnituren</w:t>
      </w:r>
      <w:proofErr w:type="spellEnd"/>
      <w:r w:rsidR="00085262" w:rsidRPr="00085262">
        <w:rPr>
          <w:b/>
          <w:bCs/>
        </w:rPr>
        <w:t xml:space="preserve"> sind genau für solche Situationen die „Bequemlichkeitsmeister“ par excellence. </w:t>
      </w:r>
      <w:r w:rsidR="00085262">
        <w:rPr>
          <w:b/>
          <w:bCs/>
        </w:rPr>
        <w:t>A</w:t>
      </w:r>
      <w:r w:rsidR="00085262" w:rsidRPr="00085262">
        <w:rPr>
          <w:b/>
          <w:bCs/>
        </w:rPr>
        <w:t xml:space="preserve">uf kleinen Terrassen und Balkonen wirken gradlinige </w:t>
      </w:r>
      <w:proofErr w:type="spellStart"/>
      <w:r w:rsidR="00085262" w:rsidRPr="00085262">
        <w:rPr>
          <w:b/>
          <w:bCs/>
        </w:rPr>
        <w:t>Loungelandschaften</w:t>
      </w:r>
      <w:proofErr w:type="spellEnd"/>
      <w:r w:rsidR="00085262" w:rsidRPr="00085262">
        <w:rPr>
          <w:b/>
          <w:bCs/>
        </w:rPr>
        <w:t xml:space="preserve"> oftmals zu wuchtig. Ein modernes organisches Design schafft lebendige, dynamische und ausgewogene Räume, die am Puls der Zeit </w:t>
      </w:r>
      <w:r w:rsidR="009A215C">
        <w:rPr>
          <w:b/>
          <w:bCs/>
        </w:rPr>
        <w:t>liegen</w:t>
      </w:r>
      <w:r w:rsidR="00085262" w:rsidRPr="00085262">
        <w:rPr>
          <w:b/>
          <w:bCs/>
        </w:rPr>
        <w:t xml:space="preserve">. </w:t>
      </w:r>
      <w:r w:rsidR="00330EEF">
        <w:rPr>
          <w:b/>
          <w:bCs/>
        </w:rPr>
        <w:t>D</w:t>
      </w:r>
      <w:r w:rsidR="00085262">
        <w:rPr>
          <w:b/>
          <w:bCs/>
        </w:rPr>
        <w:t>ie</w:t>
      </w:r>
      <w:r w:rsidR="00330EEF">
        <w:rPr>
          <w:b/>
          <w:bCs/>
        </w:rPr>
        <w:t xml:space="preserve"> neue</w:t>
      </w:r>
      <w:r w:rsidR="00085262" w:rsidRPr="00085262">
        <w:rPr>
          <w:b/>
          <w:bCs/>
        </w:rPr>
        <w:t xml:space="preserve"> </w:t>
      </w:r>
      <w:proofErr w:type="spellStart"/>
      <w:r w:rsidR="00085262" w:rsidRPr="00085262">
        <w:rPr>
          <w:b/>
          <w:bCs/>
        </w:rPr>
        <w:t>Loungeserie</w:t>
      </w:r>
      <w:proofErr w:type="spellEnd"/>
      <w:r w:rsidR="00085262" w:rsidRPr="00085262">
        <w:rPr>
          <w:b/>
          <w:bCs/>
        </w:rPr>
        <w:t xml:space="preserve"> WAVE</w:t>
      </w:r>
      <w:r w:rsidR="00085262">
        <w:rPr>
          <w:b/>
          <w:bCs/>
        </w:rPr>
        <w:t xml:space="preserve"> von ZEBRA (</w:t>
      </w:r>
      <w:hyperlink r:id="rId8" w:history="1">
        <w:r w:rsidR="00085262" w:rsidRPr="000B3CF2">
          <w:rPr>
            <w:rStyle w:val="Hyperlink"/>
            <w:b/>
            <w:bCs/>
          </w:rPr>
          <w:t>www.zebra-moebel.de</w:t>
        </w:r>
      </w:hyperlink>
      <w:r w:rsidR="00085262">
        <w:rPr>
          <w:b/>
          <w:bCs/>
        </w:rPr>
        <w:t xml:space="preserve">) </w:t>
      </w:r>
      <w:r w:rsidR="00330EEF">
        <w:rPr>
          <w:b/>
          <w:bCs/>
        </w:rPr>
        <w:t>setzt durch ihre elegante organische Formgebung neue Maßstäbe im Outdoor-Bereich</w:t>
      </w:r>
      <w:r w:rsidR="00085262" w:rsidRPr="00085262">
        <w:rPr>
          <w:b/>
          <w:bCs/>
        </w:rPr>
        <w:t>.</w:t>
      </w:r>
      <w:r w:rsidR="00762085">
        <w:rPr>
          <w:b/>
          <w:bCs/>
        </w:rPr>
        <w:t xml:space="preserve"> </w:t>
      </w:r>
      <w:r w:rsidR="00085262" w:rsidRPr="00085262">
        <w:rPr>
          <w:b/>
          <w:bCs/>
        </w:rPr>
        <w:t xml:space="preserve"> </w:t>
      </w:r>
      <w:r w:rsidR="00085262">
        <w:rPr>
          <w:b/>
          <w:bCs/>
        </w:rPr>
        <w:t xml:space="preserve">Die modulare </w:t>
      </w:r>
      <w:r w:rsidR="00F01739">
        <w:rPr>
          <w:b/>
          <w:bCs/>
        </w:rPr>
        <w:t>Aluminium-L</w:t>
      </w:r>
      <w:r w:rsidR="00085262">
        <w:rPr>
          <w:b/>
          <w:bCs/>
        </w:rPr>
        <w:t>ounge</w:t>
      </w:r>
      <w:r w:rsidR="00085262" w:rsidRPr="00085262">
        <w:rPr>
          <w:b/>
          <w:bCs/>
        </w:rPr>
        <w:t xml:space="preserve"> besteht aus einem leicht geschwungenen 2-Sitzer, </w:t>
      </w:r>
      <w:r w:rsidR="00085262" w:rsidRPr="00330EEF">
        <w:rPr>
          <w:b/>
          <w:bCs/>
        </w:rPr>
        <w:t>einem</w:t>
      </w:r>
      <w:r w:rsidR="009A215C">
        <w:rPr>
          <w:b/>
          <w:bCs/>
        </w:rPr>
        <w:t xml:space="preserve"> praktischen</w:t>
      </w:r>
      <w:r w:rsidR="00085262" w:rsidRPr="00330EEF">
        <w:rPr>
          <w:b/>
          <w:bCs/>
        </w:rPr>
        <w:t xml:space="preserve"> Chaiselongue sowie zwei runden Kaffeetischen. </w:t>
      </w:r>
      <w:r w:rsidR="00762085">
        <w:rPr>
          <w:b/>
          <w:bCs/>
        </w:rPr>
        <w:t xml:space="preserve">In der Trendfarbenkombination light taupe </w:t>
      </w:r>
      <w:r w:rsidR="009A215C">
        <w:rPr>
          <w:b/>
          <w:bCs/>
        </w:rPr>
        <w:t>/</w:t>
      </w:r>
      <w:r w:rsidR="00F01739">
        <w:rPr>
          <w:b/>
          <w:bCs/>
        </w:rPr>
        <w:t xml:space="preserve"> </w:t>
      </w:r>
      <w:proofErr w:type="spellStart"/>
      <w:r w:rsidR="00762085">
        <w:rPr>
          <w:b/>
          <w:bCs/>
        </w:rPr>
        <w:t>panna</w:t>
      </w:r>
      <w:proofErr w:type="spellEnd"/>
      <w:r w:rsidR="00762085">
        <w:rPr>
          <w:b/>
          <w:bCs/>
        </w:rPr>
        <w:t xml:space="preserve"> </w:t>
      </w:r>
      <w:proofErr w:type="spellStart"/>
      <w:r w:rsidR="00762085">
        <w:rPr>
          <w:b/>
          <w:bCs/>
        </w:rPr>
        <w:t>cotta</w:t>
      </w:r>
      <w:proofErr w:type="spellEnd"/>
      <w:r w:rsidR="00762085">
        <w:rPr>
          <w:b/>
          <w:bCs/>
        </w:rPr>
        <w:t xml:space="preserve"> </w:t>
      </w:r>
      <w:r w:rsidR="00F01739">
        <w:rPr>
          <w:b/>
          <w:bCs/>
        </w:rPr>
        <w:t xml:space="preserve">wird ihre </w:t>
      </w:r>
      <w:r w:rsidR="009A215C">
        <w:rPr>
          <w:b/>
          <w:bCs/>
        </w:rPr>
        <w:t>luxuriöse</w:t>
      </w:r>
      <w:r w:rsidR="00F01739">
        <w:rPr>
          <w:b/>
          <w:bCs/>
        </w:rPr>
        <w:t xml:space="preserve"> Eleganz </w:t>
      </w:r>
      <w:r w:rsidR="00F01739" w:rsidRPr="00B667AD">
        <w:rPr>
          <w:b/>
          <w:bCs/>
        </w:rPr>
        <w:t xml:space="preserve">unterstrichen. </w:t>
      </w:r>
      <w:r w:rsidR="009A215C" w:rsidRPr="00B667AD">
        <w:rPr>
          <w:b/>
          <w:bCs/>
        </w:rPr>
        <w:t>Ab Februar 2025 ist d</w:t>
      </w:r>
      <w:r w:rsidR="00F01739" w:rsidRPr="00B667AD">
        <w:rPr>
          <w:b/>
          <w:bCs/>
        </w:rPr>
        <w:t>ie Wa</w:t>
      </w:r>
      <w:r w:rsidR="00F01739">
        <w:rPr>
          <w:b/>
          <w:bCs/>
        </w:rPr>
        <w:t xml:space="preserve">ve Lounge im ausgewählten Fachhandel in Deutschland, Österreich und der Schweiz erhältlich. </w:t>
      </w:r>
    </w:p>
    <w:p w14:paraId="112D8130" w14:textId="77777777" w:rsidR="00F01739" w:rsidRDefault="00F01739" w:rsidP="006D3E91">
      <w:pPr>
        <w:spacing w:after="0" w:line="360" w:lineRule="auto"/>
        <w:ind w:right="567"/>
        <w:jc w:val="both"/>
        <w:rPr>
          <w:b/>
          <w:bCs/>
        </w:rPr>
      </w:pPr>
    </w:p>
    <w:p w14:paraId="256702FE" w14:textId="091A739C" w:rsidR="006E62B9" w:rsidRPr="00D14757" w:rsidRDefault="006E62B9" w:rsidP="006D3E91">
      <w:pPr>
        <w:spacing w:after="0" w:line="360" w:lineRule="auto"/>
        <w:ind w:right="567"/>
        <w:jc w:val="both"/>
        <w:rPr>
          <w:b/>
          <w:bCs/>
        </w:rPr>
      </w:pPr>
      <w:r w:rsidRPr="00D14757">
        <w:rPr>
          <w:b/>
          <w:bCs/>
        </w:rPr>
        <w:t>WAVE Lounge</w:t>
      </w:r>
      <w:r w:rsidR="00D14757" w:rsidRPr="00D14757">
        <w:rPr>
          <w:b/>
          <w:bCs/>
        </w:rPr>
        <w:t xml:space="preserve"> - </w:t>
      </w:r>
      <w:proofErr w:type="spellStart"/>
      <w:r w:rsidR="00D14757" w:rsidRPr="00D14757">
        <w:rPr>
          <w:rFonts w:cstheme="minorHAnsi"/>
          <w:b/>
          <w:bCs/>
        </w:rPr>
        <w:t>stylisch</w:t>
      </w:r>
      <w:proofErr w:type="spellEnd"/>
      <w:r w:rsidR="00D14757" w:rsidRPr="00D14757">
        <w:rPr>
          <w:rFonts w:cstheme="minorHAnsi"/>
          <w:b/>
          <w:bCs/>
        </w:rPr>
        <w:t xml:space="preserve"> und elegant für ein gemütliches Ambiente</w:t>
      </w:r>
    </w:p>
    <w:p w14:paraId="6C63CDD8" w14:textId="51CA4BD4" w:rsidR="002E2D01" w:rsidRPr="00DA14CC" w:rsidRDefault="00F01739" w:rsidP="006D3E91">
      <w:pPr>
        <w:spacing w:after="0" w:line="360" w:lineRule="auto"/>
        <w:ind w:right="567"/>
        <w:jc w:val="both"/>
      </w:pPr>
      <w:r w:rsidRPr="00F01739">
        <w:t>In der Welt</w:t>
      </w:r>
      <w:r w:rsidR="004B67F3">
        <w:t xml:space="preserve"> des </w:t>
      </w:r>
      <w:proofErr w:type="spellStart"/>
      <w:r w:rsidR="004B67F3">
        <w:t>Interior</w:t>
      </w:r>
      <w:proofErr w:type="spellEnd"/>
      <w:r w:rsidR="004B67F3">
        <w:t xml:space="preserve">-Designs dreht sich alles um die Verbindung von Ästhetik und Funktionalität. </w:t>
      </w:r>
      <w:r w:rsidR="006E62B9">
        <w:t>S</w:t>
      </w:r>
      <w:r w:rsidR="004B67F3">
        <w:t>eit einigen Jahren dominieren organische Formen die Design-Trends.</w:t>
      </w:r>
      <w:r w:rsidR="006E62B9">
        <w:t xml:space="preserve"> Ob rund, oval oder ellipsenförmig – organisch geformte Möbel strahlen Gemütlichkeit aus.</w:t>
      </w:r>
      <w:r w:rsidR="004B67F3">
        <w:t xml:space="preserve"> Jetzt heißt es auch im </w:t>
      </w:r>
      <w:proofErr w:type="spellStart"/>
      <w:r w:rsidR="004B67F3">
        <w:t>Outdoorbereich</w:t>
      </w:r>
      <w:proofErr w:type="spellEnd"/>
      <w:r w:rsidR="00D14757">
        <w:t>:</w:t>
      </w:r>
      <w:r w:rsidR="004B67F3">
        <w:t xml:space="preserve"> „Tschüss eckige Kanten – hallo kurvige Schönheiten“. </w:t>
      </w:r>
      <w:r w:rsidR="006E62B9">
        <w:t>Die neue WAVE Lounge von ZEBRA verbindet moderne Designsprache mit Raffinesse und maximalen Komfort.</w:t>
      </w:r>
      <w:r w:rsidR="00D14757">
        <w:t xml:space="preserve"> </w:t>
      </w:r>
      <w:r w:rsidR="00D14757" w:rsidRPr="00D14757">
        <w:t xml:space="preserve">Die </w:t>
      </w:r>
      <w:r w:rsidR="00D14757" w:rsidRPr="00D14757">
        <w:rPr>
          <w:rFonts w:cstheme="minorHAnsi"/>
        </w:rPr>
        <w:t>behagliche</w:t>
      </w:r>
      <w:r w:rsidR="006052D4">
        <w:rPr>
          <w:rFonts w:cstheme="minorHAnsi"/>
        </w:rPr>
        <w:t>n</w:t>
      </w:r>
      <w:r w:rsidR="00D14757" w:rsidRPr="00D14757">
        <w:rPr>
          <w:rFonts w:cstheme="minorHAnsi"/>
        </w:rPr>
        <w:t xml:space="preserve"> </w:t>
      </w:r>
      <w:proofErr w:type="spellStart"/>
      <w:r w:rsidR="00D14757" w:rsidRPr="00D14757">
        <w:rPr>
          <w:rFonts w:cstheme="minorHAnsi"/>
        </w:rPr>
        <w:t>Lounge</w:t>
      </w:r>
      <w:r w:rsidR="006052D4">
        <w:rPr>
          <w:rFonts w:cstheme="minorHAnsi"/>
        </w:rPr>
        <w:t>elemente</w:t>
      </w:r>
      <w:proofErr w:type="spellEnd"/>
      <w:r w:rsidR="00D14757" w:rsidRPr="00D14757">
        <w:rPr>
          <w:rFonts w:cstheme="minorHAnsi"/>
        </w:rPr>
        <w:t xml:space="preserve"> formieren sich zum Designobjekt und verwischen die Grenze zwischen drinnen </w:t>
      </w:r>
      <w:r w:rsidR="00D14757" w:rsidRPr="00D14757">
        <w:rPr>
          <w:rFonts w:cstheme="minorHAnsi"/>
        </w:rPr>
        <w:lastRenderedPageBreak/>
        <w:t xml:space="preserve">und draußen. </w:t>
      </w:r>
      <w:r w:rsidR="00D14757">
        <w:t xml:space="preserve">Durch ihre weichen Formen </w:t>
      </w:r>
      <w:r w:rsidR="00DA5269">
        <w:t xml:space="preserve">fügt sich die </w:t>
      </w:r>
      <w:r w:rsidR="006052D4">
        <w:t>großzügig gepolsterte</w:t>
      </w:r>
      <w:r w:rsidR="00DA5269">
        <w:t xml:space="preserve"> Lounge überall harmonisch ein und versprüht ein wohnliches Ambiente mit Flair. </w:t>
      </w:r>
    </w:p>
    <w:p w14:paraId="6DC1677A" w14:textId="77777777" w:rsidR="002E2D01" w:rsidRDefault="002E2D01" w:rsidP="006D3E91">
      <w:pPr>
        <w:spacing w:after="0" w:line="360" w:lineRule="auto"/>
        <w:ind w:right="567"/>
        <w:jc w:val="both"/>
        <w:rPr>
          <w:b/>
          <w:bCs/>
        </w:rPr>
      </w:pPr>
    </w:p>
    <w:p w14:paraId="1616FA7E" w14:textId="4BDCB966" w:rsidR="002E2D01" w:rsidRPr="002E2D01" w:rsidRDefault="002E2D01" w:rsidP="006D3E91">
      <w:pPr>
        <w:spacing w:after="0" w:line="360" w:lineRule="auto"/>
        <w:ind w:right="567"/>
        <w:jc w:val="both"/>
        <w:rPr>
          <w:b/>
          <w:bCs/>
        </w:rPr>
      </w:pPr>
      <w:r w:rsidRPr="002E2D01">
        <w:rPr>
          <w:b/>
          <w:bCs/>
        </w:rPr>
        <w:t>WAVE Lounge: luxuriöse und elegante Ausstrahlung</w:t>
      </w:r>
    </w:p>
    <w:p w14:paraId="0B60A16F" w14:textId="71A9A1D7" w:rsidR="009A215C" w:rsidRPr="00DA5269" w:rsidRDefault="002E2D01" w:rsidP="009A215C">
      <w:pPr>
        <w:spacing w:after="0" w:line="360" w:lineRule="auto"/>
        <w:ind w:right="567"/>
        <w:jc w:val="both"/>
      </w:pPr>
      <w:r>
        <w:t>Optisch setzt die geschwungene WAVE Lounge durch ihr</w:t>
      </w:r>
      <w:r w:rsidR="001E6902">
        <w:t>en</w:t>
      </w:r>
      <w:r>
        <w:t xml:space="preserve"> wunderschön helle</w:t>
      </w:r>
      <w:r w:rsidR="001E6902">
        <w:t>n pulverbeschichteten Aluminium-Rahmen in</w:t>
      </w:r>
      <w:r>
        <w:t xml:space="preserve"> l</w:t>
      </w:r>
      <w:r w:rsidRPr="002E2D01">
        <w:t xml:space="preserve">ight </w:t>
      </w:r>
      <w:r>
        <w:t>t</w:t>
      </w:r>
      <w:r w:rsidRPr="002E2D01">
        <w:t xml:space="preserve">aupe </w:t>
      </w:r>
      <w:r>
        <w:t xml:space="preserve">auf Präsenz durch Zurückhaltung. Bei der Flexibilität und Ausstattung tritt sie </w:t>
      </w:r>
      <w:r w:rsidRPr="00FA5142">
        <w:t xml:space="preserve">selbstsicher auf. Ob freistehend oder </w:t>
      </w:r>
      <w:proofErr w:type="spellStart"/>
      <w:r w:rsidRPr="00FA5142">
        <w:t>wandnah</w:t>
      </w:r>
      <w:proofErr w:type="spellEnd"/>
      <w:r w:rsidRPr="00FA5142">
        <w:t xml:space="preserve"> </w:t>
      </w:r>
      <w:r>
        <w:t>–</w:t>
      </w:r>
      <w:r w:rsidRPr="00FA5142">
        <w:t xml:space="preserve"> </w:t>
      </w:r>
      <w:r>
        <w:t xml:space="preserve">das Chaiselongue bildet zusammen mit dem 2-Sitzer eine perfekte Wohlfühloase. Der Schönheit kann der </w:t>
      </w:r>
      <w:r w:rsidR="009A215C">
        <w:t xml:space="preserve">ellipsenförmigen </w:t>
      </w:r>
      <w:proofErr w:type="spellStart"/>
      <w:r w:rsidR="009A215C">
        <w:t>Loungelandschaft</w:t>
      </w:r>
      <w:proofErr w:type="spellEnd"/>
      <w:r w:rsidR="009A215C">
        <w:t xml:space="preserve"> ein leichter Sommerregen nichts anhaben. Die Polster- und Kuschelkisse</w:t>
      </w:r>
      <w:r w:rsidR="00DA5269">
        <w:t>n</w:t>
      </w:r>
      <w:r w:rsidR="009A215C">
        <w:t xml:space="preserve"> sind aus einem wasserdichten </w:t>
      </w:r>
      <w:proofErr w:type="spellStart"/>
      <w:r w:rsidR="009A215C">
        <w:t>Sunproof</w:t>
      </w:r>
      <w:proofErr w:type="spellEnd"/>
      <w:r w:rsidR="009A215C" w:rsidRPr="00A50560">
        <w:rPr>
          <w:rFonts w:cstheme="minorHAnsi"/>
          <w:bCs/>
        </w:rPr>
        <w:t>®</w:t>
      </w:r>
      <w:r w:rsidR="009A215C">
        <w:rPr>
          <w:rFonts w:cstheme="minorHAnsi"/>
          <w:bCs/>
        </w:rPr>
        <w:t xml:space="preserve">-Gewebe in </w:t>
      </w:r>
      <w:proofErr w:type="spellStart"/>
      <w:r w:rsidR="009A215C">
        <w:rPr>
          <w:rFonts w:cstheme="minorHAnsi"/>
          <w:bCs/>
        </w:rPr>
        <w:t>panna</w:t>
      </w:r>
      <w:proofErr w:type="spellEnd"/>
      <w:r w:rsidR="009A215C">
        <w:rPr>
          <w:rFonts w:cstheme="minorHAnsi"/>
          <w:bCs/>
        </w:rPr>
        <w:t xml:space="preserve"> </w:t>
      </w:r>
      <w:proofErr w:type="spellStart"/>
      <w:r w:rsidR="009A215C">
        <w:rPr>
          <w:rFonts w:cstheme="minorHAnsi"/>
          <w:bCs/>
        </w:rPr>
        <w:t>cotta</w:t>
      </w:r>
      <w:proofErr w:type="spellEnd"/>
      <w:r w:rsidR="009A215C">
        <w:rPr>
          <w:rFonts w:cstheme="minorHAnsi"/>
          <w:bCs/>
        </w:rPr>
        <w:t xml:space="preserve">. </w:t>
      </w:r>
    </w:p>
    <w:p w14:paraId="151DC577" w14:textId="77777777" w:rsidR="009A215C" w:rsidRDefault="009A215C" w:rsidP="009A215C">
      <w:pPr>
        <w:spacing w:after="0" w:line="360" w:lineRule="auto"/>
        <w:ind w:right="567"/>
        <w:jc w:val="both"/>
        <w:rPr>
          <w:rFonts w:cstheme="minorHAnsi"/>
          <w:bCs/>
        </w:rPr>
      </w:pPr>
    </w:p>
    <w:p w14:paraId="0E40BDF0" w14:textId="67C833BF" w:rsidR="00661D46" w:rsidRDefault="009A215C" w:rsidP="009A215C">
      <w:pPr>
        <w:spacing w:after="0" w:line="360" w:lineRule="auto"/>
        <w:ind w:right="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Das knapp 175 cm lange 2-Sitzer-Element bringt neben </w:t>
      </w:r>
      <w:r w:rsidRPr="00B667AD">
        <w:rPr>
          <w:rFonts w:cstheme="minorHAnsi"/>
          <w:bCs/>
        </w:rPr>
        <w:t xml:space="preserve">einem </w:t>
      </w:r>
      <w:r w:rsidR="00DA5269" w:rsidRPr="00B667AD">
        <w:rPr>
          <w:rFonts w:cstheme="minorHAnsi"/>
          <w:bCs/>
        </w:rPr>
        <w:t xml:space="preserve">flexibel positionierbaren </w:t>
      </w:r>
      <w:r>
        <w:rPr>
          <w:rFonts w:cstheme="minorHAnsi"/>
          <w:bCs/>
        </w:rPr>
        <w:t>Armlehnkissen eine</w:t>
      </w:r>
      <w:r w:rsidR="00E2128C">
        <w:rPr>
          <w:rFonts w:cstheme="minorHAnsi"/>
          <w:bCs/>
        </w:rPr>
        <w:t xml:space="preserve"> halbrunde</w:t>
      </w:r>
      <w:r>
        <w:rPr>
          <w:rFonts w:cstheme="minorHAnsi"/>
          <w:bCs/>
        </w:rPr>
        <w:t xml:space="preserve"> Teakholz-Ablagefläche für Zeitschriften, Getränke &amp; Co. mit. Zwei runde Kaffeetische stehen zur </w:t>
      </w:r>
      <w:r w:rsidR="00DA5269">
        <w:rPr>
          <w:rFonts w:cstheme="minorHAnsi"/>
          <w:bCs/>
        </w:rPr>
        <w:t xml:space="preserve">Komplementierung </w:t>
      </w:r>
      <w:r>
        <w:rPr>
          <w:rFonts w:cstheme="minorHAnsi"/>
          <w:bCs/>
        </w:rPr>
        <w:t xml:space="preserve">der Outdoor-Landschaft zur Verfügung. Der 80 cm runde und 33 cm </w:t>
      </w:r>
      <w:r w:rsidR="00DA5269">
        <w:rPr>
          <w:rFonts w:cstheme="minorHAnsi"/>
          <w:bCs/>
        </w:rPr>
        <w:t>h</w:t>
      </w:r>
      <w:r>
        <w:rPr>
          <w:rFonts w:cstheme="minorHAnsi"/>
          <w:bCs/>
        </w:rPr>
        <w:t xml:space="preserve">ohe Kaffeetisch verfügt über eine hochwertige Glaskeramik-Platte in </w:t>
      </w:r>
      <w:proofErr w:type="spellStart"/>
      <w:r>
        <w:rPr>
          <w:rFonts w:cstheme="minorHAnsi"/>
          <w:bCs/>
        </w:rPr>
        <w:t>sand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marble</w:t>
      </w:r>
      <w:proofErr w:type="spellEnd"/>
      <w:r>
        <w:rPr>
          <w:rFonts w:cstheme="minorHAnsi"/>
          <w:bCs/>
        </w:rPr>
        <w:t>. Der andere Tisch ist mit einer 60 cm runden Teakholz-Platte ausgelegt. Der spanne</w:t>
      </w:r>
      <w:r w:rsidR="00DA5269">
        <w:rPr>
          <w:rFonts w:cstheme="minorHAnsi"/>
          <w:bCs/>
        </w:rPr>
        <w:t>n</w:t>
      </w:r>
      <w:r>
        <w:rPr>
          <w:rFonts w:cstheme="minorHAnsi"/>
          <w:bCs/>
        </w:rPr>
        <w:t>de Kontrast zwischen der naturbelassenen Teakholz- bzw. kühlen Glaskeramik-Oberfläche und dem pulverbeschichteten Aluminiumgestell machen die Kaffeetische zu kleinen Schmuckstücken, die jede Sitzecke bereichern.</w:t>
      </w:r>
    </w:p>
    <w:p w14:paraId="357BA646" w14:textId="77777777" w:rsidR="00661D46" w:rsidRDefault="00661D46" w:rsidP="009A215C">
      <w:pPr>
        <w:spacing w:after="0" w:line="360" w:lineRule="auto"/>
        <w:ind w:right="567"/>
        <w:jc w:val="both"/>
        <w:rPr>
          <w:rFonts w:cstheme="minorHAnsi"/>
          <w:bCs/>
        </w:rPr>
      </w:pPr>
    </w:p>
    <w:p w14:paraId="322D2B2A" w14:textId="20B2B5F8" w:rsidR="009A215C" w:rsidRPr="001E276F" w:rsidRDefault="00661D46" w:rsidP="009A215C">
      <w:pPr>
        <w:spacing w:after="0" w:line="360" w:lineRule="auto"/>
        <w:ind w:right="567"/>
        <w:jc w:val="both"/>
        <w:rPr>
          <w:rFonts w:cstheme="minorHAnsi"/>
          <w:b/>
        </w:rPr>
      </w:pPr>
      <w:r w:rsidRPr="00661D46">
        <w:rPr>
          <w:rFonts w:cstheme="minorHAnsi"/>
          <w:b/>
        </w:rPr>
        <w:t>Die ab Februar 2025 verfügbare WAVE Lounge</w:t>
      </w:r>
      <w:r w:rsidR="007231C4">
        <w:rPr>
          <w:rFonts w:cstheme="minorHAnsi"/>
          <w:b/>
        </w:rPr>
        <w:t xml:space="preserve"> wirkt nicht nur gemütlich, sondern</w:t>
      </w:r>
      <w:r w:rsidRPr="00661D46">
        <w:rPr>
          <w:rFonts w:cstheme="minorHAnsi"/>
          <w:b/>
        </w:rPr>
        <w:t xml:space="preserve"> ist </w:t>
      </w:r>
      <w:r w:rsidR="007231C4">
        <w:rPr>
          <w:rFonts w:cstheme="minorHAnsi"/>
          <w:b/>
        </w:rPr>
        <w:t xml:space="preserve">auch </w:t>
      </w:r>
      <w:r w:rsidRPr="00661D46">
        <w:rPr>
          <w:rFonts w:cstheme="minorHAnsi"/>
          <w:b/>
        </w:rPr>
        <w:t xml:space="preserve">ein optisches Highlight in jeder Location. </w:t>
      </w:r>
      <w:r w:rsidR="009A215C" w:rsidRPr="00661D46">
        <w:rPr>
          <w:rFonts w:cstheme="minorHAnsi"/>
          <w:b/>
        </w:rPr>
        <w:t xml:space="preserve"> </w:t>
      </w:r>
      <w:r w:rsidR="009A215C" w:rsidRPr="001E276F">
        <w:rPr>
          <w:rFonts w:cstheme="minorHAnsi"/>
          <w:b/>
        </w:rPr>
        <w:t xml:space="preserve"> </w:t>
      </w:r>
    </w:p>
    <w:p w14:paraId="3F8371A4" w14:textId="42890B16" w:rsidR="009F78F1" w:rsidRDefault="009F78F1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br w:type="page"/>
      </w:r>
    </w:p>
    <w:p w14:paraId="266C75CB" w14:textId="69471934" w:rsidR="00B84E1A" w:rsidRDefault="00B84E1A" w:rsidP="004C0B1A">
      <w:pPr>
        <w:spacing w:after="0" w:line="360" w:lineRule="auto"/>
        <w:ind w:right="282"/>
        <w:jc w:val="both"/>
        <w:rPr>
          <w:rFonts w:cstheme="minorHAnsi"/>
          <w:color w:val="FF0000"/>
        </w:rPr>
      </w:pPr>
      <w:r>
        <w:rPr>
          <w:rFonts w:cstheme="minorHAnsi"/>
          <w:noProof/>
          <w:color w:val="FF0000"/>
        </w:rPr>
        <w:lastRenderedPageBreak/>
        <w:drawing>
          <wp:inline distT="0" distB="0" distL="0" distR="0" wp14:anchorId="679EC258" wp14:editId="421A0927">
            <wp:extent cx="999565" cy="562295"/>
            <wp:effectExtent l="0" t="0" r="0" b="9525"/>
            <wp:docPr id="1142635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63549" name="Grafik 1142635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563" cy="57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20D44" w14:textId="1DFA1018" w:rsidR="00B84E1A" w:rsidRDefault="00B84E1A" w:rsidP="004C0B1A">
      <w:pPr>
        <w:spacing w:after="0" w:line="360" w:lineRule="auto"/>
        <w:ind w:right="282"/>
        <w:jc w:val="both"/>
        <w:rPr>
          <w:sz w:val="18"/>
          <w:szCs w:val="18"/>
        </w:rPr>
      </w:pPr>
      <w:r w:rsidRPr="00B84E1A">
        <w:rPr>
          <w:sz w:val="18"/>
          <w:szCs w:val="18"/>
        </w:rPr>
        <w:t xml:space="preserve">Die neue </w:t>
      </w:r>
      <w:proofErr w:type="spellStart"/>
      <w:r w:rsidRPr="00B84E1A">
        <w:rPr>
          <w:sz w:val="18"/>
          <w:szCs w:val="18"/>
        </w:rPr>
        <w:t>Loungeserie</w:t>
      </w:r>
      <w:proofErr w:type="spellEnd"/>
      <w:r w:rsidRPr="00B84E1A">
        <w:rPr>
          <w:sz w:val="18"/>
          <w:szCs w:val="18"/>
        </w:rPr>
        <w:t xml:space="preserve"> WAVE setzt durch ihre elegante organische Formgebung neue Maßstäbe im Outdoor-Bereich.  </w:t>
      </w:r>
    </w:p>
    <w:p w14:paraId="7653EEF5" w14:textId="77777777" w:rsidR="00B84E1A" w:rsidRDefault="00B84E1A" w:rsidP="004C0B1A">
      <w:pPr>
        <w:spacing w:after="0" w:line="360" w:lineRule="auto"/>
        <w:ind w:right="282"/>
        <w:jc w:val="both"/>
        <w:rPr>
          <w:sz w:val="18"/>
          <w:szCs w:val="18"/>
        </w:rPr>
      </w:pPr>
    </w:p>
    <w:p w14:paraId="3C455E57" w14:textId="121C25E2" w:rsidR="009F78F1" w:rsidRDefault="009F78F1" w:rsidP="009F78F1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7533F62C" wp14:editId="4D28762B">
            <wp:extent cx="949698" cy="633132"/>
            <wp:effectExtent l="0" t="0" r="3175" b="0"/>
            <wp:docPr id="155190653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06536" name="Grafik 15519065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04" cy="64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5CE5FB02" wp14:editId="7ADF1624">
            <wp:extent cx="923196" cy="615464"/>
            <wp:effectExtent l="0" t="0" r="0" b="0"/>
            <wp:docPr id="451423450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23450" name="Grafik 451423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7" cy="6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1039A" w14:textId="77777777" w:rsidR="009F78F1" w:rsidRDefault="009F78F1" w:rsidP="009F78F1">
      <w:pPr>
        <w:spacing w:after="0" w:line="360" w:lineRule="auto"/>
        <w:ind w:right="282"/>
        <w:jc w:val="both"/>
        <w:rPr>
          <w:sz w:val="18"/>
          <w:szCs w:val="18"/>
        </w:rPr>
      </w:pPr>
      <w:r w:rsidRPr="00B84E1A">
        <w:rPr>
          <w:sz w:val="18"/>
          <w:szCs w:val="18"/>
        </w:rPr>
        <w:t xml:space="preserve">Die modulare WAVE Lounge besteht aus einem leicht geschwungenen 2-Sitzer, einem praktischen Chaiselongue sowie zwei runden Kaffeetischen. </w:t>
      </w:r>
    </w:p>
    <w:p w14:paraId="4C438EF0" w14:textId="77777777" w:rsidR="00B84E1A" w:rsidRPr="00B84E1A" w:rsidRDefault="00B84E1A" w:rsidP="004C0B1A">
      <w:pPr>
        <w:spacing w:after="0" w:line="360" w:lineRule="auto"/>
        <w:ind w:right="282"/>
        <w:jc w:val="both"/>
        <w:rPr>
          <w:rFonts w:cstheme="minorHAnsi"/>
          <w:color w:val="FF0000"/>
          <w:sz w:val="18"/>
          <w:szCs w:val="18"/>
        </w:rPr>
      </w:pPr>
    </w:p>
    <w:p w14:paraId="6CDF0578" w14:textId="015E9749" w:rsidR="00B84E1A" w:rsidRDefault="00B84E1A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24DE884A" wp14:editId="34BBBF2A">
            <wp:extent cx="537847" cy="806799"/>
            <wp:effectExtent l="0" t="0" r="0" b="0"/>
            <wp:docPr id="51760593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05932" name="Grafik 51760593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91" cy="83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F3534" w14:textId="77777777" w:rsidR="00B84E1A" w:rsidRDefault="00B84E1A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 w:rsidRPr="00B84E1A">
        <w:rPr>
          <w:sz w:val="18"/>
          <w:szCs w:val="18"/>
        </w:rPr>
        <w:t xml:space="preserve">Die </w:t>
      </w:r>
      <w:r w:rsidRPr="00B84E1A">
        <w:rPr>
          <w:rFonts w:cstheme="minorHAnsi"/>
          <w:sz w:val="18"/>
          <w:szCs w:val="18"/>
        </w:rPr>
        <w:t xml:space="preserve">behaglichen WAVE </w:t>
      </w:r>
      <w:proofErr w:type="spellStart"/>
      <w:r w:rsidRPr="00B84E1A">
        <w:rPr>
          <w:rFonts w:cstheme="minorHAnsi"/>
          <w:sz w:val="18"/>
          <w:szCs w:val="18"/>
        </w:rPr>
        <w:t>Loungeelemente</w:t>
      </w:r>
      <w:proofErr w:type="spellEnd"/>
      <w:r w:rsidRPr="00B84E1A">
        <w:rPr>
          <w:rFonts w:cstheme="minorHAnsi"/>
          <w:sz w:val="18"/>
          <w:szCs w:val="18"/>
        </w:rPr>
        <w:t xml:space="preserve"> formieren sich zum Designobjekt und verwischen die Grenze zwischen drinnen und draußen. </w:t>
      </w:r>
    </w:p>
    <w:p w14:paraId="15BA105D" w14:textId="77777777" w:rsidR="00B84E1A" w:rsidRDefault="00B84E1A" w:rsidP="004C0B1A">
      <w:pPr>
        <w:spacing w:after="0" w:line="360" w:lineRule="auto"/>
        <w:ind w:right="282"/>
        <w:jc w:val="both"/>
        <w:rPr>
          <w:sz w:val="18"/>
          <w:szCs w:val="18"/>
        </w:rPr>
      </w:pPr>
    </w:p>
    <w:p w14:paraId="45BCD8ED" w14:textId="7C0F43B9" w:rsidR="00B84E1A" w:rsidRDefault="00B84E1A" w:rsidP="004C0B1A">
      <w:pPr>
        <w:spacing w:after="0" w:line="360" w:lineRule="auto"/>
        <w:ind w:right="282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0A5FC53" wp14:editId="3011B492">
            <wp:extent cx="530807" cy="663537"/>
            <wp:effectExtent l="0" t="0" r="3175" b="3810"/>
            <wp:docPr id="90614489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44893" name="Grafik 90614489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00" cy="68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104DD" w14:textId="23EFC8EF" w:rsidR="00B84E1A" w:rsidRPr="00B84E1A" w:rsidRDefault="00B84E1A" w:rsidP="004C0B1A">
      <w:pPr>
        <w:spacing w:after="0" w:line="360" w:lineRule="auto"/>
        <w:ind w:right="282"/>
        <w:jc w:val="both"/>
        <w:rPr>
          <w:sz w:val="18"/>
          <w:szCs w:val="18"/>
        </w:rPr>
      </w:pPr>
      <w:r w:rsidRPr="00B84E1A">
        <w:rPr>
          <w:rFonts w:cstheme="minorHAnsi"/>
          <w:bCs/>
          <w:sz w:val="18"/>
          <w:szCs w:val="18"/>
        </w:rPr>
        <w:t>Das knapp 175 cm lange 2-Sitzer-Element bringt eine halbrunde Teakholz-Ablagefläche für Zeitschriften, Getränke &amp; Co. mit.</w:t>
      </w:r>
    </w:p>
    <w:p w14:paraId="3D5FDF22" w14:textId="77777777" w:rsidR="00B84E1A" w:rsidRDefault="00B84E1A" w:rsidP="004C0B1A">
      <w:pPr>
        <w:spacing w:after="0" w:line="360" w:lineRule="auto"/>
        <w:ind w:right="282"/>
        <w:jc w:val="both"/>
        <w:rPr>
          <w:sz w:val="18"/>
          <w:szCs w:val="18"/>
        </w:rPr>
      </w:pPr>
    </w:p>
    <w:p w14:paraId="74EF5924" w14:textId="151048CE" w:rsidR="00B84E1A" w:rsidRDefault="00B84E1A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2CC5CE05" wp14:editId="3F6F87DB">
            <wp:extent cx="860612" cy="688471"/>
            <wp:effectExtent l="0" t="0" r="0" b="0"/>
            <wp:docPr id="61829899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98996" name="Grafik 61829899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652" cy="70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76899" w14:textId="6AB5057A" w:rsidR="00B84E1A" w:rsidRPr="009F78F1" w:rsidRDefault="00B84E1A" w:rsidP="00B84E1A">
      <w:pPr>
        <w:spacing w:after="0" w:line="360" w:lineRule="auto"/>
        <w:ind w:right="567"/>
        <w:jc w:val="both"/>
        <w:rPr>
          <w:rFonts w:cstheme="minorHAnsi"/>
          <w:bCs/>
          <w:sz w:val="18"/>
          <w:szCs w:val="18"/>
        </w:rPr>
      </w:pPr>
      <w:r w:rsidRPr="009F78F1">
        <w:rPr>
          <w:rFonts w:cstheme="minorHAnsi"/>
          <w:bCs/>
          <w:sz w:val="18"/>
          <w:szCs w:val="18"/>
        </w:rPr>
        <w:t>Der spannende Kontrast zwischen der naturbelassenen Teakholz- bzw. kühlen Glaskeramik-Oberfläche und dem pulverbeschichteten Aluminiumgestell machen die</w:t>
      </w:r>
      <w:r w:rsidR="009F78F1">
        <w:rPr>
          <w:rFonts w:cstheme="minorHAnsi"/>
          <w:bCs/>
          <w:sz w:val="18"/>
          <w:szCs w:val="18"/>
        </w:rPr>
        <w:t xml:space="preserve"> zwei</w:t>
      </w:r>
      <w:r w:rsidRPr="009F78F1">
        <w:rPr>
          <w:rFonts w:cstheme="minorHAnsi"/>
          <w:bCs/>
          <w:sz w:val="18"/>
          <w:szCs w:val="18"/>
        </w:rPr>
        <w:t xml:space="preserve"> </w:t>
      </w:r>
      <w:r w:rsidR="009F78F1" w:rsidRPr="009F78F1">
        <w:rPr>
          <w:rFonts w:cstheme="minorHAnsi"/>
          <w:bCs/>
          <w:sz w:val="18"/>
          <w:szCs w:val="18"/>
        </w:rPr>
        <w:t xml:space="preserve">WAVE </w:t>
      </w:r>
      <w:r w:rsidRPr="009F78F1">
        <w:rPr>
          <w:rFonts w:cstheme="minorHAnsi"/>
          <w:bCs/>
          <w:sz w:val="18"/>
          <w:szCs w:val="18"/>
        </w:rPr>
        <w:t>Kaffeetische zu kleinen Schmuckstücken</w:t>
      </w:r>
      <w:r w:rsidR="009F78F1">
        <w:rPr>
          <w:rFonts w:cstheme="minorHAnsi"/>
          <w:bCs/>
          <w:sz w:val="18"/>
          <w:szCs w:val="18"/>
        </w:rPr>
        <w:t>.</w:t>
      </w:r>
    </w:p>
    <w:p w14:paraId="5EC17664" w14:textId="77777777" w:rsidR="00B84E1A" w:rsidRPr="00B40008" w:rsidRDefault="00B84E1A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</w:p>
    <w:p w14:paraId="526D4C6A" w14:textId="77777777" w:rsidR="00B40008" w:rsidRPr="0018452B" w:rsidRDefault="00B40008" w:rsidP="00B40008">
      <w:pPr>
        <w:spacing w:after="0" w:line="360" w:lineRule="auto"/>
        <w:ind w:right="565"/>
        <w:jc w:val="both"/>
        <w:rPr>
          <w:rFonts w:cstheme="minorHAnsi"/>
          <w:color w:val="000000"/>
        </w:rPr>
      </w:pPr>
      <w:r w:rsidRPr="0018452B">
        <w:rPr>
          <w:rFonts w:cstheme="minorHAnsi"/>
          <w:b/>
        </w:rPr>
        <w:t xml:space="preserve">Dieses und weiteres hochauflösendes Bildmaterial </w:t>
      </w:r>
      <w:r>
        <w:rPr>
          <w:rFonts w:cstheme="minorHAnsi"/>
          <w:b/>
        </w:rPr>
        <w:t xml:space="preserve">zum honorarfeien Abdruck </w:t>
      </w:r>
      <w:r w:rsidRPr="0018452B">
        <w:rPr>
          <w:rFonts w:cstheme="minorHAnsi"/>
          <w:b/>
        </w:rPr>
        <w:t xml:space="preserve">haben wir Ihnen in der folgenden Dropbox zusammengesellt – Bildrechte: @ZEBRA Möbel: </w:t>
      </w:r>
    </w:p>
    <w:p w14:paraId="461967A2" w14:textId="0DF0CC73" w:rsidR="00B40008" w:rsidRPr="00856DD1" w:rsidRDefault="005D018C" w:rsidP="00B40008">
      <w:pPr>
        <w:tabs>
          <w:tab w:val="left" w:pos="8505"/>
        </w:tabs>
        <w:spacing w:after="0" w:line="360" w:lineRule="auto"/>
        <w:ind w:right="849"/>
        <w:jc w:val="both"/>
        <w:rPr>
          <w:color w:val="FF0000"/>
        </w:rPr>
      </w:pPr>
      <w:hyperlink r:id="rId15" w:history="1">
        <w:r w:rsidRPr="009678B5">
          <w:rPr>
            <w:rStyle w:val="Hyperlink"/>
          </w:rPr>
          <w:t>https://www.dropbox.com/scl/fo/mquxnj11ejyi143cdfqnu/AIjOmnaa4cdNoIcYjwIi1YU?rlkey=87oocy4jscuf16c8bgo0z8bba&amp;st=nsl1xsef&amp;dl=0</w:t>
        </w:r>
      </w:hyperlink>
      <w:r>
        <w:rPr>
          <w:color w:val="FF0000"/>
        </w:rPr>
        <w:t xml:space="preserve"> </w:t>
      </w:r>
    </w:p>
    <w:p w14:paraId="5AC27A5E" w14:textId="77777777" w:rsidR="0013189E" w:rsidRPr="00B40008" w:rsidRDefault="0013189E" w:rsidP="004C0B1A">
      <w:pPr>
        <w:spacing w:after="0" w:line="360" w:lineRule="auto"/>
        <w:ind w:right="282"/>
        <w:jc w:val="both"/>
        <w:rPr>
          <w:rFonts w:cstheme="minorHAnsi"/>
          <w:sz w:val="18"/>
          <w:szCs w:val="18"/>
        </w:rPr>
      </w:pPr>
    </w:p>
    <w:p w14:paraId="7D209B61" w14:textId="0D8D9F46" w:rsidR="00AB23A9" w:rsidRDefault="00AB23A9" w:rsidP="00AB23A9">
      <w:pPr>
        <w:rPr>
          <w:rFonts w:cstheme="minorHAnsi"/>
          <w:b/>
          <w:bCs/>
          <w:sz w:val="28"/>
          <w:szCs w:val="28"/>
        </w:rPr>
      </w:pPr>
      <w:r w:rsidRPr="00AB23A9">
        <w:rPr>
          <w:rFonts w:cstheme="minorHAnsi"/>
          <w:b/>
          <w:bCs/>
          <w:sz w:val="28"/>
          <w:szCs w:val="28"/>
        </w:rPr>
        <w:lastRenderedPageBreak/>
        <w:t>Produktbeschreibung:</w:t>
      </w:r>
      <w:r w:rsidR="005B4BDA">
        <w:rPr>
          <w:rFonts w:cstheme="minorHAnsi"/>
          <w:b/>
          <w:bCs/>
          <w:sz w:val="28"/>
          <w:szCs w:val="28"/>
        </w:rPr>
        <w:t xml:space="preserve"> WAVE Lounge</w:t>
      </w:r>
      <w:r w:rsidR="00B93E3E">
        <w:rPr>
          <w:rFonts w:cstheme="minorHAnsi"/>
          <w:b/>
          <w:bCs/>
          <w:sz w:val="28"/>
          <w:szCs w:val="28"/>
        </w:rPr>
        <w:t xml:space="preserve"> </w:t>
      </w:r>
    </w:p>
    <w:p w14:paraId="307F0245" w14:textId="77777777" w:rsidR="00B93E3E" w:rsidRDefault="00B93E3E" w:rsidP="00AB23A9">
      <w:pPr>
        <w:rPr>
          <w:rFonts w:cstheme="minorHAnsi"/>
          <w:b/>
          <w:bCs/>
          <w:sz w:val="28"/>
          <w:szCs w:val="28"/>
        </w:rPr>
      </w:pPr>
    </w:p>
    <w:p w14:paraId="103E11A4" w14:textId="0D45529E" w:rsidR="00074B9F" w:rsidRPr="00B93E3E" w:rsidRDefault="00074B9F" w:rsidP="00074B9F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  <w:b/>
          <w:bCs/>
        </w:rPr>
        <w:t>WAVE 2-Sitzer</w:t>
      </w:r>
      <w:r w:rsidRPr="00B93E3E">
        <w:rPr>
          <w:rFonts w:cstheme="minorHAnsi"/>
          <w:b/>
          <w:bCs/>
        </w:rPr>
        <w:t xml:space="preserve"> </w:t>
      </w:r>
      <w:r w:rsidR="00B667AD">
        <w:rPr>
          <w:rFonts w:cstheme="minorHAnsi"/>
          <w:b/>
          <w:bCs/>
        </w:rPr>
        <w:t>(Artikel-Nr.: 6630)</w:t>
      </w:r>
      <w:r w:rsidRPr="00B93E3E">
        <w:rPr>
          <w:rFonts w:cstheme="minorHAnsi"/>
          <w:b/>
          <w:bCs/>
        </w:rPr>
        <w:tab/>
      </w:r>
    </w:p>
    <w:p w14:paraId="38378570" w14:textId="2DFDAFBD" w:rsidR="00074B9F" w:rsidRDefault="00074B9F" w:rsidP="00074B9F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Material: </w:t>
      </w:r>
      <w:r>
        <w:rPr>
          <w:rFonts w:cstheme="minorHAnsi"/>
        </w:rPr>
        <w:tab/>
        <w:t xml:space="preserve">Gestell: </w:t>
      </w:r>
      <w:r>
        <w:rPr>
          <w:rFonts w:cstheme="minorHAnsi"/>
        </w:rPr>
        <w:tab/>
        <w:t xml:space="preserve">pulverbeschichtetes Aluminium in light taupe  </w:t>
      </w:r>
    </w:p>
    <w:p w14:paraId="4506F0C1" w14:textId="41A200B5" w:rsidR="00074B9F" w:rsidRDefault="00074B9F" w:rsidP="00074B9F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Kissen: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wasserdichtes </w:t>
      </w:r>
      <w:proofErr w:type="spellStart"/>
      <w:r>
        <w:rPr>
          <w:rFonts w:cstheme="minorHAnsi"/>
        </w:rPr>
        <w:t>Sunproof</w:t>
      </w:r>
      <w:proofErr w:type="spellEnd"/>
      <w:r w:rsidRPr="00A50560">
        <w:rPr>
          <w:rFonts w:cstheme="minorHAnsi"/>
          <w:bCs/>
        </w:rPr>
        <w:t>®</w:t>
      </w:r>
      <w:r>
        <w:rPr>
          <w:rFonts w:cstheme="minorHAnsi"/>
        </w:rPr>
        <w:t>-Gewebe in</w:t>
      </w:r>
      <w:r w:rsidR="00B667A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panna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cotta</w:t>
      </w:r>
      <w:proofErr w:type="spellEnd"/>
    </w:p>
    <w:p w14:paraId="63ED4625" w14:textId="11E54966" w:rsidR="00074B9F" w:rsidRDefault="00074B9F" w:rsidP="00074B9F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Ablagefläche: </w:t>
      </w:r>
      <w:r>
        <w:rPr>
          <w:rFonts w:cstheme="minorHAnsi"/>
        </w:rPr>
        <w:tab/>
        <w:t>Teakholz</w:t>
      </w:r>
    </w:p>
    <w:p w14:paraId="364EF880" w14:textId="25D1A1D3" w:rsidR="00074B9F" w:rsidRDefault="00074B9F" w:rsidP="00074B9F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  <w:t>174,5 x 116 x 85 cm (L x B x H) – 38 cm Sitzhöhe</w:t>
      </w:r>
    </w:p>
    <w:p w14:paraId="652A506B" w14:textId="77777777" w:rsidR="00074B9F" w:rsidRDefault="00074B9F" w:rsidP="00074B9F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 xml:space="preserve">Features: </w:t>
      </w:r>
      <w:r>
        <w:rPr>
          <w:rFonts w:cstheme="minorHAnsi"/>
        </w:rPr>
        <w:tab/>
        <w:t xml:space="preserve">inkl. flexibel positionierbaren Armlehnkissen </w:t>
      </w:r>
    </w:p>
    <w:p w14:paraId="0EA01EEB" w14:textId="3B35F786" w:rsidR="00074B9F" w:rsidRPr="005B4BDA" w:rsidRDefault="00074B9F" w:rsidP="00074B9F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ab/>
        <w:t xml:space="preserve">inkl. halbrunde Teakholz-Ablagefläche </w:t>
      </w:r>
    </w:p>
    <w:p w14:paraId="6F274BB5" w14:textId="75BDA2E4" w:rsidR="00074B9F" w:rsidRPr="005D018C" w:rsidRDefault="00074B9F" w:rsidP="00074B9F">
      <w:pPr>
        <w:rPr>
          <w:rFonts w:cstheme="minorHAnsi"/>
          <w:b/>
          <w:bCs/>
          <w:sz w:val="28"/>
          <w:szCs w:val="28"/>
          <w:lang w:val="en-US"/>
        </w:rPr>
      </w:pPr>
      <w:proofErr w:type="spellStart"/>
      <w:r w:rsidRPr="005D018C">
        <w:rPr>
          <w:rFonts w:cstheme="minorHAnsi"/>
          <w:lang w:val="en-US"/>
        </w:rPr>
        <w:t>Preis</w:t>
      </w:r>
      <w:proofErr w:type="spellEnd"/>
      <w:r w:rsidRPr="005D018C">
        <w:rPr>
          <w:rFonts w:cstheme="minorHAnsi"/>
          <w:lang w:val="en-US"/>
        </w:rPr>
        <w:t xml:space="preserve"> (UVP): </w:t>
      </w:r>
      <w:r w:rsidRPr="005D018C">
        <w:rPr>
          <w:rFonts w:cstheme="minorHAnsi"/>
          <w:lang w:val="en-US"/>
        </w:rPr>
        <w:tab/>
      </w:r>
      <w:r w:rsidR="00B667AD" w:rsidRPr="005D018C">
        <w:rPr>
          <w:rFonts w:cstheme="minorHAnsi"/>
          <w:lang w:val="en-US"/>
        </w:rPr>
        <w:t>1.</w:t>
      </w:r>
      <w:proofErr w:type="gramStart"/>
      <w:r w:rsidR="00B667AD" w:rsidRPr="005D018C">
        <w:rPr>
          <w:rFonts w:cstheme="minorHAnsi"/>
          <w:lang w:val="en-US"/>
        </w:rPr>
        <w:t>849</w:t>
      </w:r>
      <w:r w:rsidRPr="005D018C">
        <w:rPr>
          <w:rFonts w:cstheme="minorHAnsi"/>
          <w:lang w:val="en-US"/>
        </w:rPr>
        <w:t>,--</w:t>
      </w:r>
      <w:proofErr w:type="gramEnd"/>
      <w:r w:rsidRPr="005D018C">
        <w:rPr>
          <w:rFonts w:cstheme="minorHAnsi"/>
          <w:lang w:val="en-US"/>
        </w:rPr>
        <w:t xml:space="preserve"> Euro</w:t>
      </w:r>
    </w:p>
    <w:p w14:paraId="2A6F7090" w14:textId="77777777" w:rsidR="00074B9F" w:rsidRPr="005D018C" w:rsidRDefault="00074B9F" w:rsidP="00AB23A9">
      <w:pPr>
        <w:rPr>
          <w:rFonts w:cstheme="minorHAnsi"/>
          <w:b/>
          <w:bCs/>
          <w:sz w:val="28"/>
          <w:szCs w:val="28"/>
          <w:lang w:val="en-US"/>
        </w:rPr>
      </w:pPr>
    </w:p>
    <w:p w14:paraId="390C32B8" w14:textId="3B5277FD" w:rsidR="00B93E3E" w:rsidRPr="00B93E3E" w:rsidRDefault="005B4BDA" w:rsidP="00AB23A9">
      <w:pPr>
        <w:spacing w:after="0" w:line="360" w:lineRule="auto"/>
        <w:ind w:right="565"/>
        <w:rPr>
          <w:rFonts w:cstheme="minorHAnsi"/>
          <w:b/>
          <w:bCs/>
        </w:rPr>
      </w:pPr>
      <w:r w:rsidRPr="005D018C">
        <w:rPr>
          <w:rFonts w:cstheme="minorHAnsi"/>
          <w:b/>
          <w:bCs/>
          <w:lang w:val="en-US"/>
        </w:rPr>
        <w:t xml:space="preserve">WAVE </w:t>
      </w:r>
      <w:proofErr w:type="spellStart"/>
      <w:r w:rsidRPr="005D018C">
        <w:rPr>
          <w:rFonts w:cstheme="minorHAnsi"/>
          <w:b/>
          <w:bCs/>
          <w:lang w:val="en-US"/>
        </w:rPr>
        <w:t>Chaiselongue</w:t>
      </w:r>
      <w:proofErr w:type="spellEnd"/>
      <w:r w:rsidR="00B667AD" w:rsidRPr="005D018C">
        <w:rPr>
          <w:rFonts w:cstheme="minorHAnsi"/>
          <w:b/>
          <w:bCs/>
          <w:lang w:val="en-US"/>
        </w:rPr>
        <w:t xml:space="preserve"> (</w:t>
      </w:r>
      <w:proofErr w:type="spellStart"/>
      <w:r w:rsidR="00B667AD" w:rsidRPr="005D018C">
        <w:rPr>
          <w:rFonts w:cstheme="minorHAnsi"/>
          <w:b/>
          <w:bCs/>
          <w:lang w:val="en-US"/>
        </w:rPr>
        <w:t>Artikel</w:t>
      </w:r>
      <w:proofErr w:type="spellEnd"/>
      <w:r w:rsidR="00B667AD" w:rsidRPr="005D018C">
        <w:rPr>
          <w:rFonts w:cstheme="minorHAnsi"/>
          <w:b/>
          <w:bCs/>
          <w:lang w:val="en-US"/>
        </w:rPr>
        <w:t xml:space="preserve">-Nr. </w:t>
      </w:r>
      <w:r w:rsidR="00B667AD">
        <w:rPr>
          <w:rFonts w:cstheme="minorHAnsi"/>
          <w:b/>
          <w:bCs/>
        </w:rPr>
        <w:t>6631)</w:t>
      </w:r>
      <w:r w:rsidR="00B93E3E" w:rsidRPr="00B93E3E">
        <w:rPr>
          <w:rFonts w:cstheme="minorHAnsi"/>
          <w:b/>
          <w:bCs/>
        </w:rPr>
        <w:t xml:space="preserve"> </w:t>
      </w:r>
      <w:r w:rsidR="00B93E3E" w:rsidRPr="00B93E3E">
        <w:rPr>
          <w:rFonts w:cstheme="minorHAnsi"/>
          <w:b/>
          <w:bCs/>
        </w:rPr>
        <w:tab/>
      </w:r>
      <w:r w:rsidR="00B93E3E" w:rsidRPr="00B93E3E">
        <w:rPr>
          <w:rFonts w:cstheme="minorHAnsi"/>
          <w:b/>
          <w:bCs/>
        </w:rPr>
        <w:tab/>
      </w:r>
    </w:p>
    <w:p w14:paraId="66F5D238" w14:textId="789049CA" w:rsidR="00AB23A9" w:rsidRDefault="00B93E3E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Material: </w:t>
      </w:r>
      <w:r>
        <w:rPr>
          <w:rFonts w:cstheme="minorHAnsi"/>
        </w:rPr>
        <w:tab/>
      </w:r>
      <w:r w:rsidR="00AB23A9">
        <w:rPr>
          <w:rFonts w:cstheme="minorHAnsi"/>
        </w:rPr>
        <w:t xml:space="preserve">Gestell: </w:t>
      </w:r>
      <w:r>
        <w:rPr>
          <w:rFonts w:cstheme="minorHAnsi"/>
        </w:rPr>
        <w:tab/>
      </w:r>
      <w:r w:rsidR="00AB23A9">
        <w:rPr>
          <w:rFonts w:cstheme="minorHAnsi"/>
        </w:rPr>
        <w:t xml:space="preserve">pulverbeschichtetes Aluminium </w:t>
      </w:r>
      <w:r w:rsidR="005B4BDA">
        <w:rPr>
          <w:rFonts w:cstheme="minorHAnsi"/>
        </w:rPr>
        <w:t xml:space="preserve">in light taupe </w:t>
      </w:r>
      <w:r w:rsidR="007A5311">
        <w:rPr>
          <w:rFonts w:cstheme="minorHAnsi"/>
        </w:rPr>
        <w:t xml:space="preserve"> </w:t>
      </w:r>
    </w:p>
    <w:p w14:paraId="6C26046C" w14:textId="29B26835" w:rsidR="00B93E3E" w:rsidRDefault="00B93E3E" w:rsidP="005B4BDA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5B4BDA">
        <w:rPr>
          <w:rFonts w:cstheme="minorHAnsi"/>
        </w:rPr>
        <w:t>Kissen</w:t>
      </w:r>
      <w:r>
        <w:rPr>
          <w:rFonts w:cstheme="minorHAnsi"/>
        </w:rPr>
        <w:t>:</w:t>
      </w:r>
      <w:r w:rsidR="005B4BDA">
        <w:rPr>
          <w:rFonts w:cstheme="minorHAnsi"/>
        </w:rPr>
        <w:tab/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5B4BDA">
        <w:rPr>
          <w:rFonts w:cstheme="minorHAnsi"/>
        </w:rPr>
        <w:t xml:space="preserve">wasserdichtes </w:t>
      </w:r>
      <w:proofErr w:type="spellStart"/>
      <w:r w:rsidR="005B4BDA">
        <w:rPr>
          <w:rFonts w:cstheme="minorHAnsi"/>
        </w:rPr>
        <w:t>Sunproof</w:t>
      </w:r>
      <w:proofErr w:type="spellEnd"/>
      <w:r w:rsidR="005B4BDA" w:rsidRPr="00A50560">
        <w:rPr>
          <w:rFonts w:cstheme="minorHAnsi"/>
          <w:bCs/>
        </w:rPr>
        <w:t>®</w:t>
      </w:r>
      <w:r w:rsidR="005B4BDA">
        <w:rPr>
          <w:rFonts w:cstheme="minorHAnsi"/>
        </w:rPr>
        <w:t xml:space="preserve">-Gewebe in </w:t>
      </w:r>
      <w:proofErr w:type="spellStart"/>
      <w:r w:rsidR="005B4BDA">
        <w:rPr>
          <w:rFonts w:cstheme="minorHAnsi"/>
        </w:rPr>
        <w:t>panna</w:t>
      </w:r>
      <w:proofErr w:type="spellEnd"/>
      <w:r w:rsidR="005B4BDA">
        <w:rPr>
          <w:rFonts w:cstheme="minorHAnsi"/>
        </w:rPr>
        <w:t xml:space="preserve"> </w:t>
      </w:r>
      <w:proofErr w:type="spellStart"/>
      <w:r w:rsidR="005B4BDA">
        <w:rPr>
          <w:rFonts w:cstheme="minorHAnsi"/>
        </w:rPr>
        <w:t>cotta</w:t>
      </w:r>
      <w:proofErr w:type="spellEnd"/>
      <w:r w:rsidR="005B4BDA">
        <w:rPr>
          <w:rFonts w:cstheme="minorHAnsi"/>
        </w:rPr>
        <w:t xml:space="preserve"> </w:t>
      </w:r>
    </w:p>
    <w:p w14:paraId="468EF457" w14:textId="67C52F27" w:rsidR="00B93E3E" w:rsidRDefault="00B93E3E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B4BDA">
        <w:rPr>
          <w:rFonts w:cstheme="minorHAnsi"/>
        </w:rPr>
        <w:t>1</w:t>
      </w:r>
      <w:r w:rsidR="009F020A">
        <w:rPr>
          <w:rFonts w:cstheme="minorHAnsi"/>
        </w:rPr>
        <w:t>88,8</w:t>
      </w:r>
      <w:r w:rsidR="005B4BDA">
        <w:rPr>
          <w:rFonts w:cstheme="minorHAnsi"/>
        </w:rPr>
        <w:t xml:space="preserve"> x </w:t>
      </w:r>
      <w:r w:rsidR="009F020A">
        <w:rPr>
          <w:rFonts w:cstheme="minorHAnsi"/>
        </w:rPr>
        <w:t>155,3</w:t>
      </w:r>
      <w:r w:rsidR="005B4BDA">
        <w:rPr>
          <w:rFonts w:cstheme="minorHAnsi"/>
        </w:rPr>
        <w:t xml:space="preserve"> x 85</w:t>
      </w:r>
      <w:r>
        <w:rPr>
          <w:rFonts w:cstheme="minorHAnsi"/>
        </w:rPr>
        <w:t xml:space="preserve"> cm (L</w:t>
      </w:r>
      <w:r w:rsidR="00074B9F">
        <w:rPr>
          <w:rFonts w:cstheme="minorHAnsi"/>
        </w:rPr>
        <w:t xml:space="preserve"> </w:t>
      </w:r>
      <w:r>
        <w:rPr>
          <w:rFonts w:cstheme="minorHAnsi"/>
        </w:rPr>
        <w:t>x</w:t>
      </w:r>
      <w:r w:rsidR="00074B9F">
        <w:rPr>
          <w:rFonts w:cstheme="minorHAnsi"/>
        </w:rPr>
        <w:t xml:space="preserve"> </w:t>
      </w:r>
      <w:r w:rsidR="005B4BDA">
        <w:rPr>
          <w:rFonts w:cstheme="minorHAnsi"/>
        </w:rPr>
        <w:t>B</w:t>
      </w:r>
      <w:r w:rsidR="00074B9F">
        <w:rPr>
          <w:rFonts w:cstheme="minorHAnsi"/>
        </w:rPr>
        <w:t xml:space="preserve"> </w:t>
      </w:r>
      <w:r w:rsidR="005B4BDA">
        <w:rPr>
          <w:rFonts w:cstheme="minorHAnsi"/>
        </w:rPr>
        <w:t>x</w:t>
      </w:r>
      <w:r w:rsidR="00074B9F">
        <w:rPr>
          <w:rFonts w:cstheme="minorHAnsi"/>
        </w:rPr>
        <w:t xml:space="preserve"> </w:t>
      </w:r>
      <w:r>
        <w:rPr>
          <w:rFonts w:cstheme="minorHAnsi"/>
        </w:rPr>
        <w:t xml:space="preserve">H) </w:t>
      </w:r>
      <w:r w:rsidR="005B4BDA">
        <w:rPr>
          <w:rFonts w:cstheme="minorHAnsi"/>
        </w:rPr>
        <w:t>– 38 cm Sitzhöhe</w:t>
      </w:r>
    </w:p>
    <w:p w14:paraId="0CC39A59" w14:textId="4E2686E9" w:rsidR="00B93E3E" w:rsidRPr="005B4BDA" w:rsidRDefault="005B4BDA" w:rsidP="005B4BDA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>Features</w:t>
      </w:r>
      <w:r w:rsidR="00B93E3E">
        <w:rPr>
          <w:rFonts w:cstheme="minorHAnsi"/>
        </w:rPr>
        <w:t xml:space="preserve">: </w:t>
      </w:r>
      <w:r>
        <w:rPr>
          <w:rFonts w:cstheme="minorHAnsi"/>
        </w:rPr>
        <w:tab/>
        <w:t>inkl. zwei Kuschelkissen (klein und groß</w:t>
      </w:r>
      <w:r w:rsidR="00BB70A0">
        <w:rPr>
          <w:rFonts w:cstheme="minorHAnsi"/>
        </w:rPr>
        <w:t>)</w:t>
      </w:r>
      <w:r>
        <w:rPr>
          <w:rFonts w:cstheme="minorHAnsi"/>
        </w:rPr>
        <w:t xml:space="preserve"> </w:t>
      </w:r>
    </w:p>
    <w:p w14:paraId="363E4016" w14:textId="669212E9" w:rsidR="00AB23A9" w:rsidRDefault="00AB23A9" w:rsidP="005B4BDA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Preis (UVP): </w:t>
      </w:r>
      <w:r w:rsidR="00AB2C7D">
        <w:rPr>
          <w:rFonts w:cstheme="minorHAnsi"/>
        </w:rPr>
        <w:tab/>
      </w:r>
      <w:r w:rsidR="005B4BDA">
        <w:rPr>
          <w:rFonts w:cstheme="minorHAnsi"/>
        </w:rPr>
        <w:t>2.599,--</w:t>
      </w:r>
      <w:r w:rsidR="00AB2C7D">
        <w:rPr>
          <w:rFonts w:cstheme="minorHAnsi"/>
        </w:rPr>
        <w:t xml:space="preserve"> Euro </w:t>
      </w:r>
    </w:p>
    <w:p w14:paraId="6FB9ABEA" w14:textId="77777777" w:rsidR="005B4BDA" w:rsidRDefault="005B4BDA" w:rsidP="00AF7A4C">
      <w:pPr>
        <w:spacing w:after="0" w:line="360" w:lineRule="auto"/>
        <w:ind w:right="565"/>
        <w:rPr>
          <w:rFonts w:cstheme="minorHAnsi"/>
          <w:b/>
          <w:bCs/>
        </w:rPr>
      </w:pPr>
    </w:p>
    <w:p w14:paraId="0754104A" w14:textId="34B6437C" w:rsidR="005B4BDA" w:rsidRPr="00B93E3E" w:rsidRDefault="005B4BDA" w:rsidP="005B4BDA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WAVE </w:t>
      </w:r>
      <w:r w:rsidR="009F020A">
        <w:rPr>
          <w:rFonts w:cstheme="minorHAnsi"/>
          <w:b/>
          <w:bCs/>
        </w:rPr>
        <w:t>Kaffeetisch groß</w:t>
      </w:r>
      <w:r w:rsidR="00B667AD">
        <w:rPr>
          <w:rFonts w:cstheme="minorHAnsi"/>
          <w:b/>
          <w:bCs/>
        </w:rPr>
        <w:t xml:space="preserve"> (Artikel-Nr.: 6632)</w:t>
      </w:r>
      <w:r w:rsidRPr="00B93E3E">
        <w:rPr>
          <w:rFonts w:cstheme="minorHAnsi"/>
          <w:b/>
          <w:bCs/>
        </w:rPr>
        <w:t xml:space="preserve"> </w:t>
      </w:r>
      <w:r w:rsidRPr="00B93E3E">
        <w:rPr>
          <w:rFonts w:cstheme="minorHAnsi"/>
          <w:b/>
          <w:bCs/>
        </w:rPr>
        <w:tab/>
      </w:r>
      <w:r w:rsidRPr="00B93E3E">
        <w:rPr>
          <w:rFonts w:cstheme="minorHAnsi"/>
          <w:b/>
          <w:bCs/>
        </w:rPr>
        <w:tab/>
      </w:r>
    </w:p>
    <w:p w14:paraId="3F019DF5" w14:textId="0D315C93" w:rsidR="005B4BDA" w:rsidRDefault="005B4BDA" w:rsidP="005B4BDA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Material: </w:t>
      </w:r>
      <w:r>
        <w:rPr>
          <w:rFonts w:cstheme="minorHAnsi"/>
        </w:rPr>
        <w:tab/>
        <w:t xml:space="preserve">Gestell: </w:t>
      </w:r>
      <w:r>
        <w:rPr>
          <w:rFonts w:cstheme="minorHAnsi"/>
        </w:rPr>
        <w:tab/>
        <w:t xml:space="preserve">pulverbeschichtetes Aluminium in light taupe  </w:t>
      </w:r>
    </w:p>
    <w:p w14:paraId="20E485DD" w14:textId="463084E9" w:rsidR="005B4BDA" w:rsidRDefault="005B4BDA" w:rsidP="005B4BDA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9F020A">
        <w:rPr>
          <w:rFonts w:cstheme="minorHAnsi"/>
        </w:rPr>
        <w:t>Tischplatte</w:t>
      </w:r>
      <w:r>
        <w:rPr>
          <w:rFonts w:cstheme="minorHAnsi"/>
        </w:rPr>
        <w:t>:</w:t>
      </w:r>
      <w:r>
        <w:rPr>
          <w:rFonts w:cstheme="minorHAnsi"/>
        </w:rPr>
        <w:tab/>
        <w:t xml:space="preserve"> </w:t>
      </w:r>
      <w:r w:rsidR="009F020A">
        <w:rPr>
          <w:rFonts w:cstheme="minorHAnsi"/>
        </w:rPr>
        <w:t xml:space="preserve">Glaskeramik in </w:t>
      </w:r>
      <w:proofErr w:type="spellStart"/>
      <w:r w:rsidR="009F020A">
        <w:rPr>
          <w:rFonts w:cstheme="minorHAnsi"/>
        </w:rPr>
        <w:t>sand</w:t>
      </w:r>
      <w:proofErr w:type="spellEnd"/>
      <w:r w:rsidR="009F020A">
        <w:rPr>
          <w:rFonts w:cstheme="minorHAnsi"/>
        </w:rPr>
        <w:t xml:space="preserve"> </w:t>
      </w:r>
      <w:proofErr w:type="spellStart"/>
      <w:r w:rsidR="009F020A">
        <w:rPr>
          <w:rFonts w:cstheme="minorHAnsi"/>
        </w:rPr>
        <w:t>marble</w:t>
      </w:r>
      <w:proofErr w:type="spellEnd"/>
    </w:p>
    <w:p w14:paraId="79F02920" w14:textId="76964EDD" w:rsidR="005B4BDA" w:rsidRDefault="005B4BDA" w:rsidP="005B4BDA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Maße: </w:t>
      </w:r>
      <w:r>
        <w:rPr>
          <w:rFonts w:cstheme="minorHAnsi"/>
        </w:rPr>
        <w:tab/>
      </w:r>
      <w:r w:rsidR="009F020A">
        <w:rPr>
          <w:rFonts w:cstheme="minorHAnsi"/>
        </w:rPr>
        <w:tab/>
        <w:t>80 cm Durchmesser, 33 cm Höhe</w:t>
      </w:r>
    </w:p>
    <w:p w14:paraId="7B1247A9" w14:textId="253288C7" w:rsidR="005B4BDA" w:rsidRDefault="005B4BDA" w:rsidP="005B4BDA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 w:rsidR="009F020A">
        <w:rPr>
          <w:rFonts w:cstheme="minorHAnsi"/>
        </w:rPr>
        <w:t>499</w:t>
      </w:r>
      <w:r>
        <w:rPr>
          <w:rFonts w:cstheme="minorHAnsi"/>
        </w:rPr>
        <w:t>,-- Euro</w:t>
      </w:r>
    </w:p>
    <w:p w14:paraId="2C2B305A" w14:textId="77777777" w:rsidR="009F020A" w:rsidRDefault="009F020A" w:rsidP="00AF7A4C">
      <w:pPr>
        <w:spacing w:after="0" w:line="360" w:lineRule="auto"/>
        <w:ind w:right="565"/>
        <w:rPr>
          <w:rFonts w:cstheme="minorHAnsi"/>
        </w:rPr>
      </w:pPr>
    </w:p>
    <w:p w14:paraId="2EE20595" w14:textId="1F7154A7" w:rsidR="009F020A" w:rsidRPr="00B93E3E" w:rsidRDefault="009F020A" w:rsidP="009F020A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  <w:b/>
          <w:bCs/>
        </w:rPr>
        <w:t>WAVE Kaffeetisch klein</w:t>
      </w:r>
      <w:r w:rsidR="00B667AD">
        <w:rPr>
          <w:rFonts w:cstheme="minorHAnsi"/>
          <w:b/>
          <w:bCs/>
        </w:rPr>
        <w:t xml:space="preserve"> (Artikel-Nr.: 6633) </w:t>
      </w:r>
      <w:r w:rsidRPr="00B93E3E">
        <w:rPr>
          <w:rFonts w:cstheme="minorHAnsi"/>
          <w:b/>
          <w:bCs/>
        </w:rPr>
        <w:t xml:space="preserve"> </w:t>
      </w:r>
      <w:r w:rsidRPr="00B93E3E">
        <w:rPr>
          <w:rFonts w:cstheme="minorHAnsi"/>
          <w:b/>
          <w:bCs/>
        </w:rPr>
        <w:tab/>
      </w:r>
      <w:r w:rsidRPr="00B93E3E">
        <w:rPr>
          <w:rFonts w:cstheme="minorHAnsi"/>
          <w:b/>
          <w:bCs/>
        </w:rPr>
        <w:tab/>
      </w:r>
    </w:p>
    <w:p w14:paraId="2FFCEEB6" w14:textId="39B921EF" w:rsidR="009F020A" w:rsidRDefault="009F020A" w:rsidP="009F020A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Material: </w:t>
      </w:r>
      <w:r>
        <w:rPr>
          <w:rFonts w:cstheme="minorHAnsi"/>
        </w:rPr>
        <w:tab/>
        <w:t>Gestell</w:t>
      </w:r>
      <w:bookmarkStart w:id="0" w:name="_GoBack"/>
      <w:bookmarkEnd w:id="0"/>
      <w:r>
        <w:rPr>
          <w:rFonts w:cstheme="minorHAnsi"/>
        </w:rPr>
        <w:t xml:space="preserve">: </w:t>
      </w:r>
      <w:r>
        <w:rPr>
          <w:rFonts w:cstheme="minorHAnsi"/>
        </w:rPr>
        <w:tab/>
        <w:t>pulverbeschichtetes Aluminium in light taupe</w:t>
      </w:r>
    </w:p>
    <w:p w14:paraId="155E7DD5" w14:textId="75FC50A1" w:rsidR="009F020A" w:rsidRDefault="009F020A" w:rsidP="009F020A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Tischplatte:</w:t>
      </w:r>
      <w:r>
        <w:rPr>
          <w:rFonts w:cstheme="minorHAnsi"/>
        </w:rPr>
        <w:tab/>
        <w:t xml:space="preserve"> </w:t>
      </w:r>
      <w:r w:rsidR="00BB70A0">
        <w:rPr>
          <w:rFonts w:cstheme="minorHAnsi"/>
        </w:rPr>
        <w:t xml:space="preserve">Teakholz </w:t>
      </w:r>
    </w:p>
    <w:p w14:paraId="650E1351" w14:textId="66C0BF12" w:rsidR="009F020A" w:rsidRDefault="009F020A" w:rsidP="009F020A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  <w:t>60 cm Durchmesser, 22 cm Höhe</w:t>
      </w:r>
    </w:p>
    <w:p w14:paraId="6807FA71" w14:textId="3B6EDC10" w:rsidR="009F020A" w:rsidRDefault="009F020A" w:rsidP="009F020A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  <w:t>399,-- Euro</w:t>
      </w:r>
    </w:p>
    <w:p w14:paraId="38123E05" w14:textId="77777777" w:rsidR="009F020A" w:rsidRDefault="009F020A" w:rsidP="00AF7A4C">
      <w:pPr>
        <w:spacing w:after="0" w:line="360" w:lineRule="auto"/>
        <w:ind w:right="565"/>
        <w:rPr>
          <w:rFonts w:cstheme="minorHAnsi"/>
        </w:rPr>
      </w:pPr>
    </w:p>
    <w:p w14:paraId="2321C89E" w14:textId="0FEAA6EB" w:rsidR="004A7DA1" w:rsidRPr="00DB1B60" w:rsidRDefault="004C6168" w:rsidP="00AF7A4C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</w:p>
    <w:p w14:paraId="00456949" w14:textId="3B756EA0" w:rsidR="00AF7A4C" w:rsidRPr="006A64D3" w:rsidRDefault="00AF7A4C" w:rsidP="00AF7A4C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  <w:b/>
        </w:rPr>
        <w:t>ZEBRA Group GmbH</w:t>
      </w:r>
      <w:r w:rsidR="00B34D89" w:rsidRPr="006A64D3">
        <w:rPr>
          <w:rFonts w:cstheme="minorHAnsi"/>
        </w:rPr>
        <w:t xml:space="preserve"> </w:t>
      </w:r>
      <w:r w:rsidRPr="006A64D3">
        <w:rPr>
          <w:rFonts w:cstheme="minorHAnsi"/>
        </w:rPr>
        <w:t>–</w:t>
      </w:r>
      <w:r w:rsidR="00B34D89" w:rsidRPr="006A64D3">
        <w:rPr>
          <w:rFonts w:cstheme="minorHAnsi"/>
        </w:rPr>
        <w:t xml:space="preserve"> </w:t>
      </w:r>
      <w:hyperlink r:id="rId16" w:history="1">
        <w:r w:rsidRPr="006A64D3">
          <w:rPr>
            <w:rStyle w:val="Hyperlink"/>
            <w:rFonts w:cstheme="minorHAnsi"/>
          </w:rPr>
          <w:t>www.zebra-moebel.de</w:t>
        </w:r>
      </w:hyperlink>
      <w:r w:rsidRPr="006A64D3">
        <w:rPr>
          <w:rFonts w:cstheme="minorHAnsi"/>
        </w:rPr>
        <w:t xml:space="preserve"> </w:t>
      </w:r>
    </w:p>
    <w:p w14:paraId="78C6D0A2" w14:textId="2FE3CD20" w:rsidR="005208C0" w:rsidRPr="006A64D3" w:rsidRDefault="00F95228" w:rsidP="000B5458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>Die moderne Welt des Outdoor-</w:t>
      </w:r>
      <w:proofErr w:type="spellStart"/>
      <w:r w:rsidRPr="006A64D3">
        <w:rPr>
          <w:rFonts w:cstheme="minorHAnsi"/>
        </w:rPr>
        <w:t>Livings</w:t>
      </w:r>
      <w:proofErr w:type="spellEnd"/>
      <w:r w:rsidRPr="006A64D3">
        <w:rPr>
          <w:rFonts w:cstheme="minorHAnsi"/>
        </w:rPr>
        <w:t xml:space="preserve"> </w:t>
      </w:r>
      <w:r w:rsidR="00822775" w:rsidRPr="006A64D3">
        <w:rPr>
          <w:rFonts w:cstheme="minorHAnsi"/>
        </w:rPr>
        <w:t>- s</w:t>
      </w:r>
      <w:r w:rsidR="00A45EB1" w:rsidRPr="006A64D3">
        <w:rPr>
          <w:rFonts w:cstheme="minorHAnsi"/>
        </w:rPr>
        <w:t>eit 1996 widmet sich die deutsch-schweizer</w:t>
      </w:r>
      <w:r w:rsidR="00AE3CD9" w:rsidRPr="006A64D3">
        <w:rPr>
          <w:rFonts w:cstheme="minorHAnsi"/>
        </w:rPr>
        <w:t>ische</w:t>
      </w:r>
      <w:r w:rsidR="00A45EB1" w:rsidRPr="006A64D3">
        <w:rPr>
          <w:rFonts w:cstheme="minorHAnsi"/>
        </w:rPr>
        <w:t xml:space="preserve"> Unternehmensgruppe ZEBRA der Produktion </w:t>
      </w:r>
      <w:r w:rsidR="002F126E" w:rsidRPr="006A64D3">
        <w:rPr>
          <w:rFonts w:cstheme="minorHAnsi"/>
        </w:rPr>
        <w:t>zeitlos moderne</w:t>
      </w:r>
      <w:r w:rsidR="00822775" w:rsidRPr="006A64D3">
        <w:rPr>
          <w:rFonts w:cstheme="minorHAnsi"/>
        </w:rPr>
        <w:t>r</w:t>
      </w:r>
      <w:r w:rsidR="00A45EB1" w:rsidRPr="006A64D3">
        <w:rPr>
          <w:rFonts w:cstheme="minorHAnsi"/>
        </w:rPr>
        <w:t xml:space="preserve"> </w:t>
      </w:r>
      <w:r w:rsidR="00076016" w:rsidRPr="006A64D3">
        <w:rPr>
          <w:rFonts w:cstheme="minorHAnsi"/>
        </w:rPr>
        <w:t>Gartenm</w:t>
      </w:r>
      <w:r w:rsidR="00A45EB1" w:rsidRPr="006A64D3">
        <w:rPr>
          <w:rFonts w:cstheme="minorHAnsi"/>
        </w:rPr>
        <w:t>öbel</w:t>
      </w:r>
      <w:r w:rsidR="00822775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und Accessoires</w:t>
      </w:r>
      <w:r w:rsidR="00A45EB1" w:rsidRPr="006A64D3">
        <w:rPr>
          <w:rFonts w:cstheme="minorHAnsi"/>
        </w:rPr>
        <w:t>. Das Produktprogramm</w:t>
      </w:r>
      <w:r w:rsidR="00076016" w:rsidRPr="006A64D3">
        <w:rPr>
          <w:rFonts w:cstheme="minorHAnsi"/>
        </w:rPr>
        <w:t xml:space="preserve"> des Outdoor-Spezialisten</w:t>
      </w:r>
      <w:r w:rsidR="00A45EB1" w:rsidRPr="006A64D3">
        <w:rPr>
          <w:rFonts w:cstheme="minorHAnsi"/>
        </w:rPr>
        <w:t xml:space="preserve"> umfasst Sitz- und </w:t>
      </w:r>
      <w:proofErr w:type="spellStart"/>
      <w:r w:rsidR="00A45EB1" w:rsidRPr="006A64D3">
        <w:rPr>
          <w:rFonts w:cstheme="minorHAnsi"/>
        </w:rPr>
        <w:t>Loungemöbel</w:t>
      </w:r>
      <w:proofErr w:type="spellEnd"/>
      <w:r w:rsidR="000B5458" w:rsidRPr="006A64D3">
        <w:rPr>
          <w:rFonts w:cstheme="minorHAnsi"/>
        </w:rPr>
        <w:t xml:space="preserve"> sowie Tische</w:t>
      </w:r>
      <w:r w:rsidR="002F126E" w:rsidRPr="006A64D3">
        <w:rPr>
          <w:rFonts w:cstheme="minorHAnsi"/>
        </w:rPr>
        <w:t xml:space="preserve"> und Sonnenschirme</w:t>
      </w:r>
      <w:r w:rsidR="000B5458" w:rsidRPr="006A64D3">
        <w:rPr>
          <w:rFonts w:cstheme="minorHAnsi"/>
        </w:rPr>
        <w:t xml:space="preserve"> </w:t>
      </w:r>
      <w:r w:rsidR="00A45EB1" w:rsidRPr="006A64D3">
        <w:rPr>
          <w:rFonts w:cstheme="minorHAnsi"/>
        </w:rPr>
        <w:t xml:space="preserve">aus </w:t>
      </w:r>
      <w:r w:rsidR="002F126E" w:rsidRPr="006A64D3">
        <w:rPr>
          <w:rFonts w:cstheme="minorHAnsi"/>
        </w:rPr>
        <w:t xml:space="preserve">witterungsbeständigen Materialien wie </w:t>
      </w:r>
      <w:r w:rsidR="00A45EB1" w:rsidRPr="006A64D3">
        <w:rPr>
          <w:rFonts w:cstheme="minorHAnsi"/>
        </w:rPr>
        <w:t>Aluminium, Edelstahl, Gef</w:t>
      </w:r>
      <w:r w:rsidR="00AE3CD9" w:rsidRPr="006A64D3">
        <w:rPr>
          <w:rFonts w:cstheme="minorHAnsi"/>
        </w:rPr>
        <w:t>l</w:t>
      </w:r>
      <w:r w:rsidR="00A45EB1" w:rsidRPr="006A64D3">
        <w:rPr>
          <w:rFonts w:cstheme="minorHAnsi"/>
        </w:rPr>
        <w:t>echt und Teak</w:t>
      </w:r>
      <w:r w:rsidR="000B5458" w:rsidRPr="006A64D3">
        <w:rPr>
          <w:rFonts w:cstheme="minorHAnsi"/>
        </w:rPr>
        <w:t>. Im perfekten Zusammenspiel von</w:t>
      </w:r>
      <w:r w:rsidR="00822775" w:rsidRPr="006A64D3">
        <w:rPr>
          <w:rFonts w:cstheme="minorHAnsi"/>
        </w:rPr>
        <w:t xml:space="preserve"> ausgefeilter Handwerkskunst und</w:t>
      </w:r>
      <w:r w:rsidR="000B5458" w:rsidRPr="006A64D3">
        <w:rPr>
          <w:rFonts w:cstheme="minorHAnsi"/>
        </w:rPr>
        <w:t xml:space="preserve"> pfiffigen Detaillösungen entstehen </w:t>
      </w:r>
      <w:r w:rsidR="00822775" w:rsidRPr="006A64D3">
        <w:rPr>
          <w:rFonts w:cstheme="minorHAnsi"/>
        </w:rPr>
        <w:t>Outdoor-Möbel</w:t>
      </w:r>
      <w:r w:rsidR="000B5458" w:rsidRPr="006A64D3">
        <w:rPr>
          <w:rFonts w:cstheme="minorHAnsi"/>
        </w:rPr>
        <w:t xml:space="preserve">, die höchsten </w:t>
      </w:r>
      <w:r w:rsidR="007D25FA" w:rsidRPr="006A64D3">
        <w:rPr>
          <w:rFonts w:cstheme="minorHAnsi"/>
        </w:rPr>
        <w:t xml:space="preserve">Qualitäts-, </w:t>
      </w:r>
      <w:r w:rsidR="00076016" w:rsidRPr="006A64D3">
        <w:rPr>
          <w:rFonts w:cstheme="minorHAnsi"/>
        </w:rPr>
        <w:t xml:space="preserve">Design- und </w:t>
      </w:r>
      <w:r w:rsidR="000B5458" w:rsidRPr="006A64D3">
        <w:rPr>
          <w:rFonts w:cstheme="minorHAnsi"/>
        </w:rPr>
        <w:t>Komfortansprüchen genügen</w:t>
      </w:r>
      <w:r w:rsidR="00076016" w:rsidRPr="006A64D3">
        <w:rPr>
          <w:rFonts w:cstheme="minorHAnsi"/>
        </w:rPr>
        <w:t>.</w:t>
      </w:r>
      <w:r w:rsidR="000B5458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Verantwortungsvoller Umgang mit Ressourcen spie</w:t>
      </w:r>
      <w:r w:rsidR="00822775" w:rsidRPr="006A64D3">
        <w:rPr>
          <w:rFonts w:cstheme="minorHAnsi"/>
        </w:rPr>
        <w:t>ge</w:t>
      </w:r>
      <w:r w:rsidR="00DC48F6" w:rsidRPr="006A64D3">
        <w:rPr>
          <w:rFonts w:cstheme="minorHAnsi"/>
        </w:rPr>
        <w:t xml:space="preserve">lt </w:t>
      </w:r>
      <w:r w:rsidR="00822775" w:rsidRPr="006A64D3">
        <w:rPr>
          <w:rFonts w:cstheme="minorHAnsi"/>
        </w:rPr>
        <w:t>ins</w:t>
      </w:r>
      <w:r w:rsidR="00DC48F6" w:rsidRPr="006A64D3">
        <w:rPr>
          <w:rFonts w:cstheme="minorHAnsi"/>
        </w:rPr>
        <w:t>besonder</w:t>
      </w:r>
      <w:r w:rsidR="00822775" w:rsidRPr="006A64D3">
        <w:rPr>
          <w:rFonts w:cstheme="minorHAnsi"/>
        </w:rPr>
        <w:t>e die Serie</w:t>
      </w:r>
      <w:r w:rsidR="00DC48F6" w:rsidRPr="006A64D3">
        <w:rPr>
          <w:rFonts w:cstheme="minorHAnsi"/>
        </w:rPr>
        <w:t xml:space="preserve"> </w:t>
      </w:r>
      <w:proofErr w:type="spellStart"/>
      <w:r w:rsidR="00DC48F6" w:rsidRPr="006A64D3">
        <w:rPr>
          <w:rFonts w:cstheme="minorHAnsi"/>
        </w:rPr>
        <w:t>greenline</w:t>
      </w:r>
      <w:proofErr w:type="spellEnd"/>
      <w:r w:rsidR="00822775" w:rsidRPr="006A64D3">
        <w:rPr>
          <w:rFonts w:cstheme="minorHAnsi"/>
        </w:rPr>
        <w:t xml:space="preserve"> </w:t>
      </w:r>
      <w:proofErr w:type="spellStart"/>
      <w:r w:rsidR="00822775" w:rsidRPr="006A64D3">
        <w:rPr>
          <w:rFonts w:cstheme="minorHAnsi"/>
        </w:rPr>
        <w:t>by</w:t>
      </w:r>
      <w:proofErr w:type="spellEnd"/>
      <w:r w:rsidR="00822775" w:rsidRPr="006A64D3">
        <w:rPr>
          <w:rFonts w:cstheme="minorHAnsi"/>
        </w:rPr>
        <w:t xml:space="preserve"> ZEBRA</w:t>
      </w:r>
      <w:r w:rsidR="00DC48F6" w:rsidRPr="006A64D3">
        <w:rPr>
          <w:rFonts w:cstheme="minorHAnsi"/>
        </w:rPr>
        <w:t xml:space="preserve"> wider</w:t>
      </w:r>
      <w:r w:rsidR="00822775" w:rsidRPr="006A64D3">
        <w:rPr>
          <w:rFonts w:cstheme="minorHAnsi"/>
        </w:rPr>
        <w:t xml:space="preserve">, die aus </w:t>
      </w:r>
      <w:r w:rsidR="00DC48F6" w:rsidRPr="006A64D3">
        <w:rPr>
          <w:rFonts w:cstheme="minorHAnsi"/>
        </w:rPr>
        <w:t>ein</w:t>
      </w:r>
      <w:r w:rsidR="00822775" w:rsidRPr="006A64D3">
        <w:rPr>
          <w:rFonts w:cstheme="minorHAnsi"/>
        </w:rPr>
        <w:t>em</w:t>
      </w:r>
      <w:r w:rsidR="00DC48F6" w:rsidRPr="006A64D3">
        <w:rPr>
          <w:rFonts w:cstheme="minorHAnsi"/>
        </w:rPr>
        <w:t xml:space="preserve"> Materialmix aus</w:t>
      </w:r>
      <w:r w:rsidR="001F28BA">
        <w:rPr>
          <w:rFonts w:cstheme="minorHAnsi"/>
        </w:rPr>
        <w:t xml:space="preserve"> </w:t>
      </w:r>
      <w:r w:rsidR="00DC48F6" w:rsidRPr="006A64D3">
        <w:rPr>
          <w:rFonts w:cstheme="minorHAnsi"/>
        </w:rPr>
        <w:t>Edelstahl</w:t>
      </w:r>
      <w:r w:rsidR="001F28BA">
        <w:rPr>
          <w:rFonts w:cstheme="minorHAnsi"/>
        </w:rPr>
        <w:t>, Aluminium</w:t>
      </w:r>
      <w:r w:rsidR="00DC48F6" w:rsidRPr="006A64D3">
        <w:rPr>
          <w:rFonts w:cstheme="minorHAnsi"/>
        </w:rPr>
        <w:t xml:space="preserve"> und 100 % recyceltem Teakholz</w:t>
      </w:r>
      <w:r w:rsidR="00822775" w:rsidRPr="006A64D3">
        <w:rPr>
          <w:rFonts w:cstheme="minorHAnsi"/>
        </w:rPr>
        <w:t xml:space="preserve"> besteht</w:t>
      </w:r>
      <w:r w:rsidR="00DC48F6" w:rsidRPr="006A64D3">
        <w:rPr>
          <w:rFonts w:cstheme="minorHAnsi"/>
        </w:rPr>
        <w:t xml:space="preserve">. </w:t>
      </w:r>
      <w:r w:rsidR="00076016" w:rsidRPr="006A64D3">
        <w:rPr>
          <w:rFonts w:cstheme="minorHAnsi"/>
        </w:rPr>
        <w:t xml:space="preserve">Die ZEBRA </w:t>
      </w:r>
      <w:r w:rsidR="00EC1477" w:rsidRPr="006A64D3">
        <w:rPr>
          <w:rFonts w:cstheme="minorHAnsi"/>
        </w:rPr>
        <w:t>Outdoor</w:t>
      </w:r>
      <w:r w:rsidR="00076016" w:rsidRPr="006A64D3">
        <w:rPr>
          <w:rFonts w:cstheme="minorHAnsi"/>
        </w:rPr>
        <w:t>-Kollektion ist</w:t>
      </w:r>
      <w:r w:rsidR="000B5458" w:rsidRPr="006A64D3">
        <w:rPr>
          <w:rFonts w:cstheme="minorHAnsi"/>
        </w:rPr>
        <w:t xml:space="preserve"> im ausgewählten europäischen Fachhandel erhältlich. </w:t>
      </w:r>
    </w:p>
    <w:p w14:paraId="09D3AE05" w14:textId="590F920E" w:rsidR="00A349F9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0FEA846C" w14:textId="5F9F3C74" w:rsidR="00856DD1" w:rsidRPr="00856DD1" w:rsidRDefault="00856DD1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856DD1">
        <w:rPr>
          <w:rFonts w:cstheme="minorHAnsi"/>
          <w:b/>
          <w:bCs/>
        </w:rPr>
        <w:t>Wir freuen uns auf die Vorstellung</w:t>
      </w:r>
      <w:r>
        <w:rPr>
          <w:rFonts w:cstheme="minorHAnsi"/>
          <w:b/>
          <w:bCs/>
        </w:rPr>
        <w:t xml:space="preserve"> der </w:t>
      </w:r>
      <w:r w:rsidR="009F020A">
        <w:rPr>
          <w:rFonts w:cstheme="minorHAnsi"/>
          <w:b/>
          <w:bCs/>
        </w:rPr>
        <w:t xml:space="preserve">WAVE Lounge </w:t>
      </w:r>
      <w:r w:rsidRPr="00856DD1">
        <w:rPr>
          <w:rFonts w:cstheme="minorHAnsi"/>
          <w:b/>
          <w:bCs/>
        </w:rPr>
        <w:t>in Ihrem Medium und über ein Belegexemplar, ein PDF der einen Link an</w:t>
      </w:r>
      <w:r>
        <w:rPr>
          <w:rFonts w:cstheme="minorHAnsi"/>
          <w:b/>
          <w:bCs/>
        </w:rPr>
        <w:t xml:space="preserve"> </w:t>
      </w:r>
      <w:hyperlink r:id="rId17" w:history="1">
        <w:r w:rsidRPr="002D68F0">
          <w:rPr>
            <w:rStyle w:val="Hyperlink"/>
            <w:rFonts w:cstheme="minorHAnsi"/>
          </w:rPr>
          <w:t>presse@zebra-moebel.de</w:t>
        </w:r>
      </w:hyperlink>
      <w:r w:rsidRPr="00856DD1">
        <w:rPr>
          <w:rFonts w:cstheme="minorHAnsi"/>
          <w:b/>
          <w:bCs/>
        </w:rPr>
        <w:t xml:space="preserve">. </w:t>
      </w:r>
    </w:p>
    <w:p w14:paraId="762728D2" w14:textId="77777777" w:rsidR="00856DD1" w:rsidRPr="006A64D3" w:rsidRDefault="00856DD1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5E58D9FA" w14:textId="0A581C9F" w:rsidR="00D92978" w:rsidRPr="006A64D3" w:rsidRDefault="00D92978" w:rsidP="00856DD1">
      <w:pPr>
        <w:tabs>
          <w:tab w:val="left" w:pos="5670"/>
        </w:tabs>
        <w:ind w:right="565"/>
        <w:rPr>
          <w:rFonts w:cstheme="minorHAnsi"/>
          <w:b/>
        </w:rPr>
      </w:pPr>
      <w:r w:rsidRPr="006A64D3">
        <w:rPr>
          <w:rFonts w:cstheme="minorHAnsi"/>
          <w:b/>
        </w:rPr>
        <w:t>PRESSEKONTAKT</w:t>
      </w:r>
      <w:r w:rsidR="00900E32" w:rsidRPr="006A64D3">
        <w:rPr>
          <w:rFonts w:cstheme="minorHAnsi"/>
          <w:b/>
        </w:rPr>
        <w:t>:</w:t>
      </w:r>
      <w:r w:rsidRPr="006A64D3">
        <w:rPr>
          <w:rFonts w:cstheme="minorHAnsi"/>
          <w:b/>
        </w:rPr>
        <w:t xml:space="preserve"> </w:t>
      </w:r>
      <w:r w:rsidRPr="006A64D3">
        <w:rPr>
          <w:rFonts w:cstheme="minorHAnsi"/>
          <w:b/>
        </w:rPr>
        <w:tab/>
      </w:r>
    </w:p>
    <w:p w14:paraId="11AF35D9" w14:textId="6A3DCC2A" w:rsidR="00D92978" w:rsidRPr="006A64D3" w:rsidRDefault="00AF7A4C" w:rsidP="00856DD1">
      <w:pPr>
        <w:pStyle w:val="StandardWeb"/>
        <w:tabs>
          <w:tab w:val="left" w:pos="5670"/>
        </w:tabs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856DD1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856DD1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5E3D01DF" w14:textId="77777777" w:rsidR="009F020A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Mühlenweg 57</w:t>
      </w:r>
    </w:p>
    <w:p w14:paraId="42B3ABB3" w14:textId="483617D4" w:rsidR="00D92978" w:rsidRPr="00856DD1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D</w:t>
      </w:r>
      <w:r w:rsidR="00BE7922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Pr="00856DD1">
        <w:rPr>
          <w:rFonts w:asciiTheme="minorHAnsi" w:hAnsiTheme="minorHAnsi" w:cstheme="minorHAnsi"/>
          <w:sz w:val="22"/>
          <w:szCs w:val="22"/>
        </w:rPr>
        <w:t>- 26209 Hatten / Oldenburg</w:t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7595B00" w14:textId="0A04C733" w:rsidR="009F020A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 xml:space="preserve">Tel.: </w:t>
      </w:r>
      <w:r w:rsidR="009F020A">
        <w:rPr>
          <w:rFonts w:asciiTheme="minorHAnsi" w:hAnsiTheme="minorHAnsi" w:cstheme="minorHAnsi"/>
          <w:sz w:val="22"/>
          <w:szCs w:val="22"/>
        </w:rPr>
        <w:tab/>
      </w:r>
      <w:r w:rsidRPr="00856DD1">
        <w:rPr>
          <w:rFonts w:asciiTheme="minorHAnsi" w:hAnsiTheme="minorHAnsi" w:cstheme="minorHAnsi"/>
          <w:sz w:val="22"/>
          <w:szCs w:val="22"/>
        </w:rPr>
        <w:t xml:space="preserve">+49 </w:t>
      </w:r>
      <w:r w:rsidR="00AF7A4C" w:rsidRPr="00856DD1">
        <w:rPr>
          <w:rFonts w:asciiTheme="minorHAnsi" w:hAnsiTheme="minorHAnsi" w:cstheme="minorHAnsi"/>
          <w:sz w:val="22"/>
          <w:szCs w:val="22"/>
        </w:rPr>
        <w:t>(0)</w:t>
      </w:r>
      <w:r w:rsidRPr="00856DD1">
        <w:rPr>
          <w:rFonts w:asciiTheme="minorHAnsi" w:hAnsiTheme="minorHAnsi" w:cstheme="minorHAnsi"/>
          <w:sz w:val="22"/>
          <w:szCs w:val="22"/>
        </w:rPr>
        <w:t>421 / 80 93 77 22</w:t>
      </w:r>
    </w:p>
    <w:p w14:paraId="13100D74" w14:textId="745AABD7" w:rsidR="003A79D3" w:rsidRPr="00856DD1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  <w:lang w:val="en-US"/>
        </w:rPr>
        <w:t xml:space="preserve">Mobil: </w:t>
      </w:r>
      <w:r w:rsidR="009F020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56DD1">
        <w:rPr>
          <w:rFonts w:asciiTheme="minorHAnsi" w:hAnsiTheme="minorHAnsi" w:cstheme="minorHAnsi"/>
          <w:sz w:val="22"/>
          <w:szCs w:val="22"/>
          <w:lang w:val="en-US"/>
        </w:rPr>
        <w:t>+49 (0)172 / 956 97 59</w:t>
      </w:r>
    </w:p>
    <w:p w14:paraId="74506240" w14:textId="21A77B66" w:rsidR="00D92978" w:rsidRPr="00856DD1" w:rsidRDefault="00412AAF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  <w:lang w:val="en-US"/>
        </w:rPr>
      </w:pPr>
      <w:hyperlink r:id="rId18" w:history="1">
        <w:r w:rsidR="003A79D3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presse@zebra-moebel.de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D2B9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1001F8" w14:textId="18AF70CB" w:rsidR="00A349F9" w:rsidRPr="0098055A" w:rsidRDefault="00412AAF" w:rsidP="00DB1B60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hyperlink r:id="rId19" w:history="1">
        <w:r w:rsidR="00AF7A4C"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www.zebra-moebel.de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86D7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237DC" w:rsidRPr="009805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A349F9" w:rsidRPr="0098055A" w:rsidSect="00745A9F">
      <w:headerReference w:type="default" r:id="rId20"/>
      <w:footerReference w:type="default" r:id="rId21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4D606" w14:textId="77777777" w:rsidR="0001424A" w:rsidRDefault="0001424A" w:rsidP="00AC2FD4">
      <w:pPr>
        <w:spacing w:after="0" w:line="240" w:lineRule="auto"/>
      </w:pPr>
      <w:r>
        <w:separator/>
      </w:r>
    </w:p>
  </w:endnote>
  <w:endnote w:type="continuationSeparator" w:id="0">
    <w:p w14:paraId="77A6F94C" w14:textId="77777777" w:rsidR="0001424A" w:rsidRDefault="0001424A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ia Pro Light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 xml:space="preserve">Mühlenweg </w:t>
    </w:r>
    <w:proofErr w:type="gramStart"/>
    <w:r w:rsidRPr="0098055A">
      <w:rPr>
        <w:rFonts w:cstheme="minorHAnsi"/>
        <w:sz w:val="14"/>
        <w:szCs w:val="16"/>
      </w:rPr>
      <w:t>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</w:t>
    </w:r>
    <w:proofErr w:type="gramStart"/>
    <w:r w:rsidR="00BE7922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 xml:space="preserve">Gerhard </w:t>
    </w:r>
    <w:proofErr w:type="spellStart"/>
    <w:r w:rsidRPr="0098055A">
      <w:rPr>
        <w:rFonts w:cstheme="minorHAnsi"/>
        <w:sz w:val="14"/>
        <w:szCs w:val="16"/>
      </w:rPr>
      <w:t>Beßler</w:t>
    </w:r>
    <w:proofErr w:type="spellEnd"/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proofErr w:type="spellStart"/>
    <w:r w:rsidR="00E06D04" w:rsidRPr="0098055A">
      <w:rPr>
        <w:rFonts w:cstheme="minorHAnsi"/>
        <w:sz w:val="14"/>
        <w:szCs w:val="16"/>
      </w:rPr>
      <w:t>USt-IdNr</w:t>
    </w:r>
    <w:proofErr w:type="spellEnd"/>
    <w:r w:rsidR="00E06D04" w:rsidRPr="0098055A">
      <w:rPr>
        <w:rFonts w:cstheme="minorHAnsi"/>
        <w:sz w:val="14"/>
        <w:szCs w:val="16"/>
      </w:rPr>
      <w:t>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4D35E" w14:textId="77777777" w:rsidR="0001424A" w:rsidRDefault="0001424A" w:rsidP="00AC2FD4">
      <w:pPr>
        <w:spacing w:after="0" w:line="240" w:lineRule="auto"/>
      </w:pPr>
      <w:r>
        <w:separator/>
      </w:r>
    </w:p>
  </w:footnote>
  <w:footnote w:type="continuationSeparator" w:id="0">
    <w:p w14:paraId="18138FA0" w14:textId="77777777" w:rsidR="0001424A" w:rsidRDefault="0001424A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4A23719F"/>
    <w:multiLevelType w:val="hybridMultilevel"/>
    <w:tmpl w:val="586E0A88"/>
    <w:lvl w:ilvl="0" w:tplc="D640076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8"/>
  </w:num>
  <w:num w:numId="5">
    <w:abstractNumId w:val="1"/>
  </w:num>
  <w:num w:numId="6">
    <w:abstractNumId w:val="6"/>
  </w:num>
  <w:num w:numId="7">
    <w:abstractNumId w:val="19"/>
  </w:num>
  <w:num w:numId="8">
    <w:abstractNumId w:val="0"/>
  </w:num>
  <w:num w:numId="9">
    <w:abstractNumId w:val="3"/>
  </w:num>
  <w:num w:numId="10">
    <w:abstractNumId w:val="14"/>
  </w:num>
  <w:num w:numId="11">
    <w:abstractNumId w:val="13"/>
  </w:num>
  <w:num w:numId="12">
    <w:abstractNumId w:val="15"/>
  </w:num>
  <w:num w:numId="13">
    <w:abstractNumId w:val="11"/>
  </w:num>
  <w:num w:numId="14">
    <w:abstractNumId w:val="12"/>
  </w:num>
  <w:num w:numId="15">
    <w:abstractNumId w:val="5"/>
  </w:num>
  <w:num w:numId="16">
    <w:abstractNumId w:val="4"/>
  </w:num>
  <w:num w:numId="17">
    <w:abstractNumId w:val="2"/>
  </w:num>
  <w:num w:numId="18">
    <w:abstractNumId w:val="7"/>
  </w:num>
  <w:num w:numId="19">
    <w:abstractNumId w:val="9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44A6"/>
    <w:rsid w:val="00007D7D"/>
    <w:rsid w:val="000105F6"/>
    <w:rsid w:val="00010F60"/>
    <w:rsid w:val="0001108D"/>
    <w:rsid w:val="00012228"/>
    <w:rsid w:val="00013874"/>
    <w:rsid w:val="00013E18"/>
    <w:rsid w:val="0001424A"/>
    <w:rsid w:val="00014604"/>
    <w:rsid w:val="00015AF4"/>
    <w:rsid w:val="00016A5A"/>
    <w:rsid w:val="00020FB2"/>
    <w:rsid w:val="00021DA8"/>
    <w:rsid w:val="00022538"/>
    <w:rsid w:val="0002355A"/>
    <w:rsid w:val="00033C96"/>
    <w:rsid w:val="0003640E"/>
    <w:rsid w:val="00036D2F"/>
    <w:rsid w:val="00036EC1"/>
    <w:rsid w:val="00037D5F"/>
    <w:rsid w:val="000410C5"/>
    <w:rsid w:val="00041526"/>
    <w:rsid w:val="00041848"/>
    <w:rsid w:val="00041C32"/>
    <w:rsid w:val="00045F69"/>
    <w:rsid w:val="00046560"/>
    <w:rsid w:val="00046C8C"/>
    <w:rsid w:val="00046DCA"/>
    <w:rsid w:val="000508F5"/>
    <w:rsid w:val="00050C09"/>
    <w:rsid w:val="00055FA6"/>
    <w:rsid w:val="0006460A"/>
    <w:rsid w:val="00066505"/>
    <w:rsid w:val="00067C2E"/>
    <w:rsid w:val="00070468"/>
    <w:rsid w:val="00070D0D"/>
    <w:rsid w:val="00070E23"/>
    <w:rsid w:val="0007137D"/>
    <w:rsid w:val="00073172"/>
    <w:rsid w:val="00074AE6"/>
    <w:rsid w:val="00074B9F"/>
    <w:rsid w:val="00076016"/>
    <w:rsid w:val="00077BCF"/>
    <w:rsid w:val="00077CA2"/>
    <w:rsid w:val="000805D1"/>
    <w:rsid w:val="00080C8D"/>
    <w:rsid w:val="00081CE5"/>
    <w:rsid w:val="00085262"/>
    <w:rsid w:val="00086E73"/>
    <w:rsid w:val="00087F61"/>
    <w:rsid w:val="00087FB6"/>
    <w:rsid w:val="00090360"/>
    <w:rsid w:val="0009253C"/>
    <w:rsid w:val="00092855"/>
    <w:rsid w:val="000964AE"/>
    <w:rsid w:val="000A005A"/>
    <w:rsid w:val="000A201F"/>
    <w:rsid w:val="000A47B5"/>
    <w:rsid w:val="000A4FEB"/>
    <w:rsid w:val="000B0E35"/>
    <w:rsid w:val="000B1313"/>
    <w:rsid w:val="000B331B"/>
    <w:rsid w:val="000B49EC"/>
    <w:rsid w:val="000B4CC5"/>
    <w:rsid w:val="000B53A5"/>
    <w:rsid w:val="000B543C"/>
    <w:rsid w:val="000B5458"/>
    <w:rsid w:val="000C09A6"/>
    <w:rsid w:val="000C1CD3"/>
    <w:rsid w:val="000C2D0F"/>
    <w:rsid w:val="000D0A70"/>
    <w:rsid w:val="000D114C"/>
    <w:rsid w:val="000D2722"/>
    <w:rsid w:val="000D4896"/>
    <w:rsid w:val="000D4B9C"/>
    <w:rsid w:val="000D72CA"/>
    <w:rsid w:val="000D7688"/>
    <w:rsid w:val="000E31C9"/>
    <w:rsid w:val="000E4386"/>
    <w:rsid w:val="000E5261"/>
    <w:rsid w:val="000F00A3"/>
    <w:rsid w:val="000F0DFA"/>
    <w:rsid w:val="000F13B2"/>
    <w:rsid w:val="000F1F48"/>
    <w:rsid w:val="000F368A"/>
    <w:rsid w:val="000F3832"/>
    <w:rsid w:val="000F42B4"/>
    <w:rsid w:val="000F5152"/>
    <w:rsid w:val="000F64B3"/>
    <w:rsid w:val="000F7A3A"/>
    <w:rsid w:val="0010001A"/>
    <w:rsid w:val="00100B93"/>
    <w:rsid w:val="00100C83"/>
    <w:rsid w:val="00102095"/>
    <w:rsid w:val="00102B14"/>
    <w:rsid w:val="001039F3"/>
    <w:rsid w:val="001047B8"/>
    <w:rsid w:val="001048B5"/>
    <w:rsid w:val="001070EA"/>
    <w:rsid w:val="00112AD5"/>
    <w:rsid w:val="00113BE8"/>
    <w:rsid w:val="001152F2"/>
    <w:rsid w:val="00116C91"/>
    <w:rsid w:val="001177C2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3189E"/>
    <w:rsid w:val="001327E5"/>
    <w:rsid w:val="00134363"/>
    <w:rsid w:val="00136401"/>
    <w:rsid w:val="00137226"/>
    <w:rsid w:val="00141745"/>
    <w:rsid w:val="001461DA"/>
    <w:rsid w:val="001511B8"/>
    <w:rsid w:val="00151EF7"/>
    <w:rsid w:val="001523C7"/>
    <w:rsid w:val="001547FA"/>
    <w:rsid w:val="001560AD"/>
    <w:rsid w:val="001566F2"/>
    <w:rsid w:val="00156A4D"/>
    <w:rsid w:val="00160184"/>
    <w:rsid w:val="00160C38"/>
    <w:rsid w:val="00161E44"/>
    <w:rsid w:val="00163C0A"/>
    <w:rsid w:val="001705D0"/>
    <w:rsid w:val="00170928"/>
    <w:rsid w:val="00170AAC"/>
    <w:rsid w:val="00171285"/>
    <w:rsid w:val="001729EC"/>
    <w:rsid w:val="00175927"/>
    <w:rsid w:val="00180480"/>
    <w:rsid w:val="00181F1B"/>
    <w:rsid w:val="0018452B"/>
    <w:rsid w:val="001861BB"/>
    <w:rsid w:val="001862FB"/>
    <w:rsid w:val="00186C1E"/>
    <w:rsid w:val="0018708C"/>
    <w:rsid w:val="00187E33"/>
    <w:rsid w:val="00190E3E"/>
    <w:rsid w:val="00193674"/>
    <w:rsid w:val="00195FF3"/>
    <w:rsid w:val="00197736"/>
    <w:rsid w:val="001A1EBC"/>
    <w:rsid w:val="001A4EA4"/>
    <w:rsid w:val="001A52BE"/>
    <w:rsid w:val="001A7ADE"/>
    <w:rsid w:val="001A7BEE"/>
    <w:rsid w:val="001B095F"/>
    <w:rsid w:val="001B1DC3"/>
    <w:rsid w:val="001B4369"/>
    <w:rsid w:val="001B5548"/>
    <w:rsid w:val="001B76DB"/>
    <w:rsid w:val="001C1B35"/>
    <w:rsid w:val="001C4534"/>
    <w:rsid w:val="001C54F2"/>
    <w:rsid w:val="001C6E17"/>
    <w:rsid w:val="001D55B4"/>
    <w:rsid w:val="001D69B9"/>
    <w:rsid w:val="001D7CA5"/>
    <w:rsid w:val="001E0581"/>
    <w:rsid w:val="001E1108"/>
    <w:rsid w:val="001E276F"/>
    <w:rsid w:val="001E299C"/>
    <w:rsid w:val="001E3BEF"/>
    <w:rsid w:val="001E49BA"/>
    <w:rsid w:val="001E593E"/>
    <w:rsid w:val="001E5D8D"/>
    <w:rsid w:val="001E6902"/>
    <w:rsid w:val="001E7BA6"/>
    <w:rsid w:val="001E7FCD"/>
    <w:rsid w:val="001F01D5"/>
    <w:rsid w:val="001F28BA"/>
    <w:rsid w:val="001F2A22"/>
    <w:rsid w:val="001F2BAB"/>
    <w:rsid w:val="001F62D3"/>
    <w:rsid w:val="00201A2F"/>
    <w:rsid w:val="00205A30"/>
    <w:rsid w:val="00205CA2"/>
    <w:rsid w:val="00205E4C"/>
    <w:rsid w:val="002074AB"/>
    <w:rsid w:val="00212691"/>
    <w:rsid w:val="0021420C"/>
    <w:rsid w:val="00214291"/>
    <w:rsid w:val="00216B6A"/>
    <w:rsid w:val="00222139"/>
    <w:rsid w:val="00224825"/>
    <w:rsid w:val="0022573E"/>
    <w:rsid w:val="002303A6"/>
    <w:rsid w:val="002306D4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B27"/>
    <w:rsid w:val="00254C6A"/>
    <w:rsid w:val="0025605E"/>
    <w:rsid w:val="00256324"/>
    <w:rsid w:val="002578B8"/>
    <w:rsid w:val="0025795B"/>
    <w:rsid w:val="002607C5"/>
    <w:rsid w:val="00260EB0"/>
    <w:rsid w:val="00261199"/>
    <w:rsid w:val="00263D12"/>
    <w:rsid w:val="002677E2"/>
    <w:rsid w:val="00270309"/>
    <w:rsid w:val="0027187B"/>
    <w:rsid w:val="00271F20"/>
    <w:rsid w:val="0027338B"/>
    <w:rsid w:val="002765FD"/>
    <w:rsid w:val="00280850"/>
    <w:rsid w:val="0028286D"/>
    <w:rsid w:val="0028315E"/>
    <w:rsid w:val="00285112"/>
    <w:rsid w:val="00287B31"/>
    <w:rsid w:val="0029072A"/>
    <w:rsid w:val="002909C4"/>
    <w:rsid w:val="002909C9"/>
    <w:rsid w:val="00292AD3"/>
    <w:rsid w:val="00293243"/>
    <w:rsid w:val="002A03BA"/>
    <w:rsid w:val="002A0868"/>
    <w:rsid w:val="002A0B57"/>
    <w:rsid w:val="002A1B4C"/>
    <w:rsid w:val="002A4223"/>
    <w:rsid w:val="002A43E6"/>
    <w:rsid w:val="002A4A33"/>
    <w:rsid w:val="002A4DF8"/>
    <w:rsid w:val="002A56DB"/>
    <w:rsid w:val="002B0CD3"/>
    <w:rsid w:val="002B1885"/>
    <w:rsid w:val="002B6C35"/>
    <w:rsid w:val="002C03E9"/>
    <w:rsid w:val="002C39E9"/>
    <w:rsid w:val="002C540A"/>
    <w:rsid w:val="002C7DF4"/>
    <w:rsid w:val="002D04AC"/>
    <w:rsid w:val="002D0D29"/>
    <w:rsid w:val="002D168E"/>
    <w:rsid w:val="002D436C"/>
    <w:rsid w:val="002D4CD7"/>
    <w:rsid w:val="002D717C"/>
    <w:rsid w:val="002D7FA9"/>
    <w:rsid w:val="002E2D01"/>
    <w:rsid w:val="002E565E"/>
    <w:rsid w:val="002E5E76"/>
    <w:rsid w:val="002F0064"/>
    <w:rsid w:val="002F126E"/>
    <w:rsid w:val="002F2EF9"/>
    <w:rsid w:val="002F2F8F"/>
    <w:rsid w:val="002F330E"/>
    <w:rsid w:val="002F5681"/>
    <w:rsid w:val="002F6706"/>
    <w:rsid w:val="002F6DB6"/>
    <w:rsid w:val="002F7DDE"/>
    <w:rsid w:val="00300845"/>
    <w:rsid w:val="0030274D"/>
    <w:rsid w:val="00303832"/>
    <w:rsid w:val="00307A86"/>
    <w:rsid w:val="00310BA7"/>
    <w:rsid w:val="00310BF0"/>
    <w:rsid w:val="003120D9"/>
    <w:rsid w:val="00315F51"/>
    <w:rsid w:val="00320F33"/>
    <w:rsid w:val="00324DB0"/>
    <w:rsid w:val="0032698B"/>
    <w:rsid w:val="00330ABF"/>
    <w:rsid w:val="00330EEF"/>
    <w:rsid w:val="00331296"/>
    <w:rsid w:val="0033334F"/>
    <w:rsid w:val="00333F02"/>
    <w:rsid w:val="00336423"/>
    <w:rsid w:val="003366C8"/>
    <w:rsid w:val="00340476"/>
    <w:rsid w:val="003423C2"/>
    <w:rsid w:val="00343D99"/>
    <w:rsid w:val="00347CC0"/>
    <w:rsid w:val="00347EE3"/>
    <w:rsid w:val="00347F47"/>
    <w:rsid w:val="00351C51"/>
    <w:rsid w:val="0035225A"/>
    <w:rsid w:val="00352CE5"/>
    <w:rsid w:val="00353BFB"/>
    <w:rsid w:val="0035633A"/>
    <w:rsid w:val="00356CEB"/>
    <w:rsid w:val="00356F46"/>
    <w:rsid w:val="00360BC5"/>
    <w:rsid w:val="003615F8"/>
    <w:rsid w:val="00362482"/>
    <w:rsid w:val="003624AF"/>
    <w:rsid w:val="00362918"/>
    <w:rsid w:val="00362E06"/>
    <w:rsid w:val="00362E63"/>
    <w:rsid w:val="00364D55"/>
    <w:rsid w:val="003665E1"/>
    <w:rsid w:val="00367734"/>
    <w:rsid w:val="003702C4"/>
    <w:rsid w:val="00370418"/>
    <w:rsid w:val="003747AB"/>
    <w:rsid w:val="003750F0"/>
    <w:rsid w:val="00376585"/>
    <w:rsid w:val="003775A8"/>
    <w:rsid w:val="00380E7C"/>
    <w:rsid w:val="00380FE5"/>
    <w:rsid w:val="0038182C"/>
    <w:rsid w:val="00383C9A"/>
    <w:rsid w:val="003846DE"/>
    <w:rsid w:val="003850A4"/>
    <w:rsid w:val="00386429"/>
    <w:rsid w:val="003869BA"/>
    <w:rsid w:val="00394143"/>
    <w:rsid w:val="00394358"/>
    <w:rsid w:val="00395088"/>
    <w:rsid w:val="0039675B"/>
    <w:rsid w:val="0039710C"/>
    <w:rsid w:val="00397308"/>
    <w:rsid w:val="00397564"/>
    <w:rsid w:val="003A25DA"/>
    <w:rsid w:val="003A29C7"/>
    <w:rsid w:val="003A2F67"/>
    <w:rsid w:val="003A3892"/>
    <w:rsid w:val="003A426E"/>
    <w:rsid w:val="003A439E"/>
    <w:rsid w:val="003A658B"/>
    <w:rsid w:val="003A79D3"/>
    <w:rsid w:val="003B0565"/>
    <w:rsid w:val="003B2E9E"/>
    <w:rsid w:val="003B41CC"/>
    <w:rsid w:val="003B47A2"/>
    <w:rsid w:val="003B575B"/>
    <w:rsid w:val="003B59A4"/>
    <w:rsid w:val="003C016A"/>
    <w:rsid w:val="003C0C53"/>
    <w:rsid w:val="003C11F7"/>
    <w:rsid w:val="003C3EB6"/>
    <w:rsid w:val="003C3EBC"/>
    <w:rsid w:val="003C420E"/>
    <w:rsid w:val="003C57BC"/>
    <w:rsid w:val="003C7A84"/>
    <w:rsid w:val="003D1800"/>
    <w:rsid w:val="003D3913"/>
    <w:rsid w:val="003D3B1D"/>
    <w:rsid w:val="003D63DE"/>
    <w:rsid w:val="003E122A"/>
    <w:rsid w:val="003E13A5"/>
    <w:rsid w:val="003E32AD"/>
    <w:rsid w:val="003E3E59"/>
    <w:rsid w:val="003E412A"/>
    <w:rsid w:val="003E6B75"/>
    <w:rsid w:val="003F4592"/>
    <w:rsid w:val="003F4B47"/>
    <w:rsid w:val="003F4BF9"/>
    <w:rsid w:val="00401156"/>
    <w:rsid w:val="00401242"/>
    <w:rsid w:val="004030BB"/>
    <w:rsid w:val="00406664"/>
    <w:rsid w:val="00411372"/>
    <w:rsid w:val="00411989"/>
    <w:rsid w:val="00411EF9"/>
    <w:rsid w:val="0041215E"/>
    <w:rsid w:val="0041282C"/>
    <w:rsid w:val="00412AAF"/>
    <w:rsid w:val="00414A1B"/>
    <w:rsid w:val="00420412"/>
    <w:rsid w:val="004232A2"/>
    <w:rsid w:val="00423555"/>
    <w:rsid w:val="004237DC"/>
    <w:rsid w:val="0042457F"/>
    <w:rsid w:val="00431843"/>
    <w:rsid w:val="00431C22"/>
    <w:rsid w:val="00431D42"/>
    <w:rsid w:val="00432629"/>
    <w:rsid w:val="00434874"/>
    <w:rsid w:val="0043552D"/>
    <w:rsid w:val="00435683"/>
    <w:rsid w:val="00435FB9"/>
    <w:rsid w:val="0043653C"/>
    <w:rsid w:val="00445541"/>
    <w:rsid w:val="00445BF3"/>
    <w:rsid w:val="0044763D"/>
    <w:rsid w:val="00450766"/>
    <w:rsid w:val="00450887"/>
    <w:rsid w:val="00451D32"/>
    <w:rsid w:val="004527D6"/>
    <w:rsid w:val="0045295A"/>
    <w:rsid w:val="00453578"/>
    <w:rsid w:val="00455BA4"/>
    <w:rsid w:val="00457789"/>
    <w:rsid w:val="00462FCB"/>
    <w:rsid w:val="004632FF"/>
    <w:rsid w:val="00465129"/>
    <w:rsid w:val="004673C2"/>
    <w:rsid w:val="004752F7"/>
    <w:rsid w:val="00475BAE"/>
    <w:rsid w:val="00476FA0"/>
    <w:rsid w:val="00480AEF"/>
    <w:rsid w:val="004812D4"/>
    <w:rsid w:val="00482B89"/>
    <w:rsid w:val="00482EE2"/>
    <w:rsid w:val="004966D3"/>
    <w:rsid w:val="004A029A"/>
    <w:rsid w:val="004A217D"/>
    <w:rsid w:val="004A4FBB"/>
    <w:rsid w:val="004A7DA1"/>
    <w:rsid w:val="004B0C53"/>
    <w:rsid w:val="004B2E9F"/>
    <w:rsid w:val="004B67F3"/>
    <w:rsid w:val="004B7F04"/>
    <w:rsid w:val="004C0B1A"/>
    <w:rsid w:val="004C2776"/>
    <w:rsid w:val="004C3DAB"/>
    <w:rsid w:val="004C4DB7"/>
    <w:rsid w:val="004C5D32"/>
    <w:rsid w:val="004C6168"/>
    <w:rsid w:val="004C635D"/>
    <w:rsid w:val="004D197F"/>
    <w:rsid w:val="004D260B"/>
    <w:rsid w:val="004D3535"/>
    <w:rsid w:val="004D3BC4"/>
    <w:rsid w:val="004D518D"/>
    <w:rsid w:val="004D71D8"/>
    <w:rsid w:val="004E2B95"/>
    <w:rsid w:val="004E2D59"/>
    <w:rsid w:val="004E3488"/>
    <w:rsid w:val="004E4624"/>
    <w:rsid w:val="004E73BE"/>
    <w:rsid w:val="004F4942"/>
    <w:rsid w:val="004F5382"/>
    <w:rsid w:val="004F5606"/>
    <w:rsid w:val="005005A3"/>
    <w:rsid w:val="00501DF4"/>
    <w:rsid w:val="0050230C"/>
    <w:rsid w:val="00502B7D"/>
    <w:rsid w:val="00504011"/>
    <w:rsid w:val="005059D4"/>
    <w:rsid w:val="00505C05"/>
    <w:rsid w:val="005066C4"/>
    <w:rsid w:val="00506D3E"/>
    <w:rsid w:val="0050718D"/>
    <w:rsid w:val="005119E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48A1"/>
    <w:rsid w:val="00536ABC"/>
    <w:rsid w:val="00537423"/>
    <w:rsid w:val="00546D00"/>
    <w:rsid w:val="00551020"/>
    <w:rsid w:val="00556735"/>
    <w:rsid w:val="00561916"/>
    <w:rsid w:val="00561DE0"/>
    <w:rsid w:val="00562158"/>
    <w:rsid w:val="00564CD2"/>
    <w:rsid w:val="00566557"/>
    <w:rsid w:val="0056783D"/>
    <w:rsid w:val="00572DC6"/>
    <w:rsid w:val="00574FCB"/>
    <w:rsid w:val="0057537B"/>
    <w:rsid w:val="00575500"/>
    <w:rsid w:val="00575F1F"/>
    <w:rsid w:val="00584A4B"/>
    <w:rsid w:val="00586C29"/>
    <w:rsid w:val="00591336"/>
    <w:rsid w:val="00591D9B"/>
    <w:rsid w:val="00592B00"/>
    <w:rsid w:val="00592C23"/>
    <w:rsid w:val="00593115"/>
    <w:rsid w:val="00593ADD"/>
    <w:rsid w:val="005A16EF"/>
    <w:rsid w:val="005A308E"/>
    <w:rsid w:val="005A56FD"/>
    <w:rsid w:val="005A6354"/>
    <w:rsid w:val="005A6C2B"/>
    <w:rsid w:val="005A7C32"/>
    <w:rsid w:val="005B1544"/>
    <w:rsid w:val="005B356D"/>
    <w:rsid w:val="005B3C17"/>
    <w:rsid w:val="005B4BDA"/>
    <w:rsid w:val="005B7404"/>
    <w:rsid w:val="005C073B"/>
    <w:rsid w:val="005C291E"/>
    <w:rsid w:val="005C2F72"/>
    <w:rsid w:val="005C505E"/>
    <w:rsid w:val="005C78A4"/>
    <w:rsid w:val="005D018C"/>
    <w:rsid w:val="005D17E7"/>
    <w:rsid w:val="005D2FCC"/>
    <w:rsid w:val="005D320E"/>
    <w:rsid w:val="005D372C"/>
    <w:rsid w:val="005D4977"/>
    <w:rsid w:val="005D4E80"/>
    <w:rsid w:val="005D590C"/>
    <w:rsid w:val="005D6446"/>
    <w:rsid w:val="005E128B"/>
    <w:rsid w:val="005E21DC"/>
    <w:rsid w:val="005E2EC1"/>
    <w:rsid w:val="005F1311"/>
    <w:rsid w:val="005F1F7B"/>
    <w:rsid w:val="005F370F"/>
    <w:rsid w:val="005F4E6B"/>
    <w:rsid w:val="005F624F"/>
    <w:rsid w:val="005F67F5"/>
    <w:rsid w:val="00600ED6"/>
    <w:rsid w:val="00603999"/>
    <w:rsid w:val="00603EE7"/>
    <w:rsid w:val="006052D4"/>
    <w:rsid w:val="006053C3"/>
    <w:rsid w:val="0060551A"/>
    <w:rsid w:val="00605BA0"/>
    <w:rsid w:val="0061724E"/>
    <w:rsid w:val="006200F6"/>
    <w:rsid w:val="00621716"/>
    <w:rsid w:val="0062200A"/>
    <w:rsid w:val="00622F74"/>
    <w:rsid w:val="00626829"/>
    <w:rsid w:val="00630B2B"/>
    <w:rsid w:val="00630F46"/>
    <w:rsid w:val="006318BC"/>
    <w:rsid w:val="00632DA6"/>
    <w:rsid w:val="006335EB"/>
    <w:rsid w:val="00635449"/>
    <w:rsid w:val="006412A1"/>
    <w:rsid w:val="00641708"/>
    <w:rsid w:val="00642403"/>
    <w:rsid w:val="00644980"/>
    <w:rsid w:val="00644BF4"/>
    <w:rsid w:val="00645D0E"/>
    <w:rsid w:val="006472DC"/>
    <w:rsid w:val="00647380"/>
    <w:rsid w:val="00652135"/>
    <w:rsid w:val="00653AFF"/>
    <w:rsid w:val="006542BA"/>
    <w:rsid w:val="00655A16"/>
    <w:rsid w:val="00661D46"/>
    <w:rsid w:val="00662351"/>
    <w:rsid w:val="00664D4E"/>
    <w:rsid w:val="00665DDB"/>
    <w:rsid w:val="00670328"/>
    <w:rsid w:val="006703BB"/>
    <w:rsid w:val="00674891"/>
    <w:rsid w:val="00675D17"/>
    <w:rsid w:val="00675FF1"/>
    <w:rsid w:val="006762A4"/>
    <w:rsid w:val="00677E59"/>
    <w:rsid w:val="006825A4"/>
    <w:rsid w:val="006836F1"/>
    <w:rsid w:val="006840AE"/>
    <w:rsid w:val="006859C9"/>
    <w:rsid w:val="00685A99"/>
    <w:rsid w:val="00686E37"/>
    <w:rsid w:val="00687870"/>
    <w:rsid w:val="00690BD7"/>
    <w:rsid w:val="00690C31"/>
    <w:rsid w:val="0069132C"/>
    <w:rsid w:val="00691F8D"/>
    <w:rsid w:val="00693F04"/>
    <w:rsid w:val="00696E5A"/>
    <w:rsid w:val="0069727E"/>
    <w:rsid w:val="00697BC1"/>
    <w:rsid w:val="006A2146"/>
    <w:rsid w:val="006A4A84"/>
    <w:rsid w:val="006A5013"/>
    <w:rsid w:val="006A5E68"/>
    <w:rsid w:val="006A64D3"/>
    <w:rsid w:val="006B1AD2"/>
    <w:rsid w:val="006B2BD8"/>
    <w:rsid w:val="006B2C01"/>
    <w:rsid w:val="006C27BA"/>
    <w:rsid w:val="006C4931"/>
    <w:rsid w:val="006C499C"/>
    <w:rsid w:val="006C6A97"/>
    <w:rsid w:val="006D1617"/>
    <w:rsid w:val="006D2532"/>
    <w:rsid w:val="006D3E91"/>
    <w:rsid w:val="006D46C2"/>
    <w:rsid w:val="006E058D"/>
    <w:rsid w:val="006E19B1"/>
    <w:rsid w:val="006E62B9"/>
    <w:rsid w:val="006E63A5"/>
    <w:rsid w:val="006F0315"/>
    <w:rsid w:val="006F1212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44FA"/>
    <w:rsid w:val="0071688E"/>
    <w:rsid w:val="00721166"/>
    <w:rsid w:val="00721685"/>
    <w:rsid w:val="0072195D"/>
    <w:rsid w:val="007231C4"/>
    <w:rsid w:val="007249D7"/>
    <w:rsid w:val="007252E6"/>
    <w:rsid w:val="00726B95"/>
    <w:rsid w:val="00727928"/>
    <w:rsid w:val="007339D5"/>
    <w:rsid w:val="00733B06"/>
    <w:rsid w:val="00734A93"/>
    <w:rsid w:val="00735BC4"/>
    <w:rsid w:val="007376F8"/>
    <w:rsid w:val="00737E98"/>
    <w:rsid w:val="00740700"/>
    <w:rsid w:val="00741A40"/>
    <w:rsid w:val="00741CB0"/>
    <w:rsid w:val="00745A9F"/>
    <w:rsid w:val="00746269"/>
    <w:rsid w:val="00747798"/>
    <w:rsid w:val="007477D3"/>
    <w:rsid w:val="0075108F"/>
    <w:rsid w:val="00751658"/>
    <w:rsid w:val="00755A27"/>
    <w:rsid w:val="00756E1A"/>
    <w:rsid w:val="007615A7"/>
    <w:rsid w:val="00762085"/>
    <w:rsid w:val="00763AFE"/>
    <w:rsid w:val="00764079"/>
    <w:rsid w:val="0076562F"/>
    <w:rsid w:val="00771D1A"/>
    <w:rsid w:val="00772178"/>
    <w:rsid w:val="00772254"/>
    <w:rsid w:val="00775659"/>
    <w:rsid w:val="0077770F"/>
    <w:rsid w:val="007778E1"/>
    <w:rsid w:val="0078026F"/>
    <w:rsid w:val="00780367"/>
    <w:rsid w:val="00781981"/>
    <w:rsid w:val="007844D3"/>
    <w:rsid w:val="00786CDD"/>
    <w:rsid w:val="007903BE"/>
    <w:rsid w:val="00790CEC"/>
    <w:rsid w:val="00791148"/>
    <w:rsid w:val="0079118B"/>
    <w:rsid w:val="00791620"/>
    <w:rsid w:val="0079217D"/>
    <w:rsid w:val="007930AC"/>
    <w:rsid w:val="00793E69"/>
    <w:rsid w:val="0079592F"/>
    <w:rsid w:val="00795E67"/>
    <w:rsid w:val="00797512"/>
    <w:rsid w:val="007A03FE"/>
    <w:rsid w:val="007A20A6"/>
    <w:rsid w:val="007A49F1"/>
    <w:rsid w:val="007A4E57"/>
    <w:rsid w:val="007A5311"/>
    <w:rsid w:val="007A54B1"/>
    <w:rsid w:val="007B02F2"/>
    <w:rsid w:val="007B254C"/>
    <w:rsid w:val="007B2B15"/>
    <w:rsid w:val="007B6B91"/>
    <w:rsid w:val="007C0042"/>
    <w:rsid w:val="007C06FA"/>
    <w:rsid w:val="007C0E88"/>
    <w:rsid w:val="007D027B"/>
    <w:rsid w:val="007D25FA"/>
    <w:rsid w:val="007D4417"/>
    <w:rsid w:val="007D6449"/>
    <w:rsid w:val="007D6915"/>
    <w:rsid w:val="007E1AD8"/>
    <w:rsid w:val="007E2945"/>
    <w:rsid w:val="007E412E"/>
    <w:rsid w:val="007E42F6"/>
    <w:rsid w:val="007E5C0E"/>
    <w:rsid w:val="007E6F36"/>
    <w:rsid w:val="007F113E"/>
    <w:rsid w:val="007F1940"/>
    <w:rsid w:val="007F23AF"/>
    <w:rsid w:val="007F63E0"/>
    <w:rsid w:val="007F702E"/>
    <w:rsid w:val="008013AF"/>
    <w:rsid w:val="008024BD"/>
    <w:rsid w:val="008024FE"/>
    <w:rsid w:val="008027D3"/>
    <w:rsid w:val="00802BD0"/>
    <w:rsid w:val="00804064"/>
    <w:rsid w:val="00811081"/>
    <w:rsid w:val="008142C7"/>
    <w:rsid w:val="008145D2"/>
    <w:rsid w:val="00815C59"/>
    <w:rsid w:val="00815E3B"/>
    <w:rsid w:val="008176A0"/>
    <w:rsid w:val="00820928"/>
    <w:rsid w:val="00820F54"/>
    <w:rsid w:val="0082216A"/>
    <w:rsid w:val="00822775"/>
    <w:rsid w:val="00824040"/>
    <w:rsid w:val="00824392"/>
    <w:rsid w:val="00825734"/>
    <w:rsid w:val="00832EBC"/>
    <w:rsid w:val="00833159"/>
    <w:rsid w:val="00833272"/>
    <w:rsid w:val="00835F95"/>
    <w:rsid w:val="008370C1"/>
    <w:rsid w:val="0083713F"/>
    <w:rsid w:val="00840286"/>
    <w:rsid w:val="008419E4"/>
    <w:rsid w:val="00841D96"/>
    <w:rsid w:val="0084320B"/>
    <w:rsid w:val="00843B83"/>
    <w:rsid w:val="00845D3C"/>
    <w:rsid w:val="00846A1A"/>
    <w:rsid w:val="00851E1E"/>
    <w:rsid w:val="0085263A"/>
    <w:rsid w:val="00853738"/>
    <w:rsid w:val="00853F43"/>
    <w:rsid w:val="0085445F"/>
    <w:rsid w:val="0085528F"/>
    <w:rsid w:val="00856DD1"/>
    <w:rsid w:val="00857D42"/>
    <w:rsid w:val="008603DF"/>
    <w:rsid w:val="00862847"/>
    <w:rsid w:val="00864A9F"/>
    <w:rsid w:val="00864B64"/>
    <w:rsid w:val="008650ED"/>
    <w:rsid w:val="00865973"/>
    <w:rsid w:val="008660E6"/>
    <w:rsid w:val="00872726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A02DA"/>
    <w:rsid w:val="008A1274"/>
    <w:rsid w:val="008A12C7"/>
    <w:rsid w:val="008A3B57"/>
    <w:rsid w:val="008A731A"/>
    <w:rsid w:val="008B0403"/>
    <w:rsid w:val="008B0FFC"/>
    <w:rsid w:val="008B1A9E"/>
    <w:rsid w:val="008B3D74"/>
    <w:rsid w:val="008B4EAF"/>
    <w:rsid w:val="008B4F69"/>
    <w:rsid w:val="008B66C0"/>
    <w:rsid w:val="008C0161"/>
    <w:rsid w:val="008C0A3D"/>
    <w:rsid w:val="008C0F4E"/>
    <w:rsid w:val="008C2CB6"/>
    <w:rsid w:val="008C3819"/>
    <w:rsid w:val="008D0702"/>
    <w:rsid w:val="008D1200"/>
    <w:rsid w:val="008D35B5"/>
    <w:rsid w:val="008D3D68"/>
    <w:rsid w:val="008D4879"/>
    <w:rsid w:val="008E0DD8"/>
    <w:rsid w:val="008E3020"/>
    <w:rsid w:val="008E4238"/>
    <w:rsid w:val="008E46EB"/>
    <w:rsid w:val="008E4F63"/>
    <w:rsid w:val="008F13CC"/>
    <w:rsid w:val="008F19A1"/>
    <w:rsid w:val="008F26E4"/>
    <w:rsid w:val="008F6172"/>
    <w:rsid w:val="00900CA1"/>
    <w:rsid w:val="00900E32"/>
    <w:rsid w:val="0090140C"/>
    <w:rsid w:val="0090486B"/>
    <w:rsid w:val="00907CF6"/>
    <w:rsid w:val="00911EEE"/>
    <w:rsid w:val="009137C5"/>
    <w:rsid w:val="009138BE"/>
    <w:rsid w:val="009140C0"/>
    <w:rsid w:val="00914BA4"/>
    <w:rsid w:val="009158E2"/>
    <w:rsid w:val="0092311C"/>
    <w:rsid w:val="0093151F"/>
    <w:rsid w:val="009320DF"/>
    <w:rsid w:val="00933071"/>
    <w:rsid w:val="00934BF8"/>
    <w:rsid w:val="00935729"/>
    <w:rsid w:val="009369F5"/>
    <w:rsid w:val="00936E5C"/>
    <w:rsid w:val="009444E1"/>
    <w:rsid w:val="009457D3"/>
    <w:rsid w:val="00946889"/>
    <w:rsid w:val="009504E3"/>
    <w:rsid w:val="00950F4C"/>
    <w:rsid w:val="00952374"/>
    <w:rsid w:val="009535C9"/>
    <w:rsid w:val="00953EA2"/>
    <w:rsid w:val="009543E6"/>
    <w:rsid w:val="0095465D"/>
    <w:rsid w:val="00954667"/>
    <w:rsid w:val="009562D9"/>
    <w:rsid w:val="0095696D"/>
    <w:rsid w:val="00956B05"/>
    <w:rsid w:val="0096295C"/>
    <w:rsid w:val="0096340E"/>
    <w:rsid w:val="00964FEB"/>
    <w:rsid w:val="00966626"/>
    <w:rsid w:val="009720AA"/>
    <w:rsid w:val="00974E62"/>
    <w:rsid w:val="00975027"/>
    <w:rsid w:val="0097668F"/>
    <w:rsid w:val="00976A56"/>
    <w:rsid w:val="00977805"/>
    <w:rsid w:val="0098055A"/>
    <w:rsid w:val="00980C56"/>
    <w:rsid w:val="009816F6"/>
    <w:rsid w:val="0098285F"/>
    <w:rsid w:val="00983046"/>
    <w:rsid w:val="009875CF"/>
    <w:rsid w:val="0099091B"/>
    <w:rsid w:val="00992CD5"/>
    <w:rsid w:val="00992CE2"/>
    <w:rsid w:val="00992D46"/>
    <w:rsid w:val="009945CC"/>
    <w:rsid w:val="009946FA"/>
    <w:rsid w:val="00994716"/>
    <w:rsid w:val="00995820"/>
    <w:rsid w:val="00995A46"/>
    <w:rsid w:val="00996F82"/>
    <w:rsid w:val="009A12B4"/>
    <w:rsid w:val="009A1695"/>
    <w:rsid w:val="009A215C"/>
    <w:rsid w:val="009A2880"/>
    <w:rsid w:val="009A2CC9"/>
    <w:rsid w:val="009A5A80"/>
    <w:rsid w:val="009A7415"/>
    <w:rsid w:val="009B48D3"/>
    <w:rsid w:val="009B49B1"/>
    <w:rsid w:val="009B7A9D"/>
    <w:rsid w:val="009C0AD1"/>
    <w:rsid w:val="009C20D6"/>
    <w:rsid w:val="009C72B3"/>
    <w:rsid w:val="009D2442"/>
    <w:rsid w:val="009D5D24"/>
    <w:rsid w:val="009E0789"/>
    <w:rsid w:val="009E25EC"/>
    <w:rsid w:val="009E2B7F"/>
    <w:rsid w:val="009E2C17"/>
    <w:rsid w:val="009E38F3"/>
    <w:rsid w:val="009E489D"/>
    <w:rsid w:val="009E5E96"/>
    <w:rsid w:val="009E654A"/>
    <w:rsid w:val="009F00BD"/>
    <w:rsid w:val="009F020A"/>
    <w:rsid w:val="009F2A9F"/>
    <w:rsid w:val="009F3826"/>
    <w:rsid w:val="009F42B9"/>
    <w:rsid w:val="009F457C"/>
    <w:rsid w:val="009F72C4"/>
    <w:rsid w:val="009F78F1"/>
    <w:rsid w:val="00A07727"/>
    <w:rsid w:val="00A104C1"/>
    <w:rsid w:val="00A11215"/>
    <w:rsid w:val="00A12D2A"/>
    <w:rsid w:val="00A12EB1"/>
    <w:rsid w:val="00A13BD1"/>
    <w:rsid w:val="00A147C6"/>
    <w:rsid w:val="00A16FD0"/>
    <w:rsid w:val="00A210A7"/>
    <w:rsid w:val="00A21103"/>
    <w:rsid w:val="00A213E3"/>
    <w:rsid w:val="00A230C9"/>
    <w:rsid w:val="00A30250"/>
    <w:rsid w:val="00A318C3"/>
    <w:rsid w:val="00A32A88"/>
    <w:rsid w:val="00A349F9"/>
    <w:rsid w:val="00A367C4"/>
    <w:rsid w:val="00A407F5"/>
    <w:rsid w:val="00A4430A"/>
    <w:rsid w:val="00A448CC"/>
    <w:rsid w:val="00A44927"/>
    <w:rsid w:val="00A45EB1"/>
    <w:rsid w:val="00A52BCC"/>
    <w:rsid w:val="00A53276"/>
    <w:rsid w:val="00A54020"/>
    <w:rsid w:val="00A5461B"/>
    <w:rsid w:val="00A6132B"/>
    <w:rsid w:val="00A61F78"/>
    <w:rsid w:val="00A6504F"/>
    <w:rsid w:val="00A677AF"/>
    <w:rsid w:val="00A67989"/>
    <w:rsid w:val="00A70C6B"/>
    <w:rsid w:val="00A714AD"/>
    <w:rsid w:val="00A7238A"/>
    <w:rsid w:val="00A72A8A"/>
    <w:rsid w:val="00A72BD5"/>
    <w:rsid w:val="00A807C8"/>
    <w:rsid w:val="00A840D4"/>
    <w:rsid w:val="00A841C9"/>
    <w:rsid w:val="00A858DA"/>
    <w:rsid w:val="00A86ACF"/>
    <w:rsid w:val="00A87514"/>
    <w:rsid w:val="00A914D4"/>
    <w:rsid w:val="00A917D4"/>
    <w:rsid w:val="00A941EE"/>
    <w:rsid w:val="00AA079F"/>
    <w:rsid w:val="00AA2623"/>
    <w:rsid w:val="00AA2B4E"/>
    <w:rsid w:val="00AA452D"/>
    <w:rsid w:val="00AA4A6F"/>
    <w:rsid w:val="00AB18F5"/>
    <w:rsid w:val="00AB23A9"/>
    <w:rsid w:val="00AB2C7D"/>
    <w:rsid w:val="00AB4730"/>
    <w:rsid w:val="00AB6F3D"/>
    <w:rsid w:val="00AB72E9"/>
    <w:rsid w:val="00AB7ECD"/>
    <w:rsid w:val="00AC1C58"/>
    <w:rsid w:val="00AC2904"/>
    <w:rsid w:val="00AC2FD4"/>
    <w:rsid w:val="00AC6A83"/>
    <w:rsid w:val="00AD0039"/>
    <w:rsid w:val="00AD1728"/>
    <w:rsid w:val="00AD22B8"/>
    <w:rsid w:val="00AD369B"/>
    <w:rsid w:val="00AD4A8F"/>
    <w:rsid w:val="00AD7DBE"/>
    <w:rsid w:val="00AE3CD9"/>
    <w:rsid w:val="00AE4145"/>
    <w:rsid w:val="00AE4E82"/>
    <w:rsid w:val="00AE5382"/>
    <w:rsid w:val="00AE6D3D"/>
    <w:rsid w:val="00AE6F6C"/>
    <w:rsid w:val="00AE7EA2"/>
    <w:rsid w:val="00AF0ABA"/>
    <w:rsid w:val="00AF1E10"/>
    <w:rsid w:val="00AF292D"/>
    <w:rsid w:val="00AF31D2"/>
    <w:rsid w:val="00AF402F"/>
    <w:rsid w:val="00AF5243"/>
    <w:rsid w:val="00AF6799"/>
    <w:rsid w:val="00AF7A4C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2E21"/>
    <w:rsid w:val="00B23726"/>
    <w:rsid w:val="00B3248F"/>
    <w:rsid w:val="00B33C4A"/>
    <w:rsid w:val="00B34D89"/>
    <w:rsid w:val="00B3540D"/>
    <w:rsid w:val="00B35FA2"/>
    <w:rsid w:val="00B36EC6"/>
    <w:rsid w:val="00B40008"/>
    <w:rsid w:val="00B41930"/>
    <w:rsid w:val="00B44E30"/>
    <w:rsid w:val="00B4635F"/>
    <w:rsid w:val="00B463CD"/>
    <w:rsid w:val="00B50538"/>
    <w:rsid w:val="00B5149A"/>
    <w:rsid w:val="00B51638"/>
    <w:rsid w:val="00B51C86"/>
    <w:rsid w:val="00B523E4"/>
    <w:rsid w:val="00B5725C"/>
    <w:rsid w:val="00B60A11"/>
    <w:rsid w:val="00B60AD0"/>
    <w:rsid w:val="00B60D33"/>
    <w:rsid w:val="00B64E1F"/>
    <w:rsid w:val="00B667AD"/>
    <w:rsid w:val="00B70C3E"/>
    <w:rsid w:val="00B71383"/>
    <w:rsid w:val="00B7231A"/>
    <w:rsid w:val="00B7314B"/>
    <w:rsid w:val="00B7372C"/>
    <w:rsid w:val="00B745A3"/>
    <w:rsid w:val="00B76148"/>
    <w:rsid w:val="00B76249"/>
    <w:rsid w:val="00B822A3"/>
    <w:rsid w:val="00B825E9"/>
    <w:rsid w:val="00B84E1A"/>
    <w:rsid w:val="00B91383"/>
    <w:rsid w:val="00B92457"/>
    <w:rsid w:val="00B92A59"/>
    <w:rsid w:val="00B93E3E"/>
    <w:rsid w:val="00B948EF"/>
    <w:rsid w:val="00B97279"/>
    <w:rsid w:val="00B9758C"/>
    <w:rsid w:val="00BA08CB"/>
    <w:rsid w:val="00BA0C96"/>
    <w:rsid w:val="00BA2818"/>
    <w:rsid w:val="00BA63BC"/>
    <w:rsid w:val="00BA6514"/>
    <w:rsid w:val="00BB0042"/>
    <w:rsid w:val="00BB2619"/>
    <w:rsid w:val="00BB5F9A"/>
    <w:rsid w:val="00BB70A0"/>
    <w:rsid w:val="00BC0FF7"/>
    <w:rsid w:val="00BC4EA8"/>
    <w:rsid w:val="00BD086C"/>
    <w:rsid w:val="00BD167D"/>
    <w:rsid w:val="00BD4185"/>
    <w:rsid w:val="00BD4353"/>
    <w:rsid w:val="00BD6D4E"/>
    <w:rsid w:val="00BD7CB1"/>
    <w:rsid w:val="00BE0DCF"/>
    <w:rsid w:val="00BE23E4"/>
    <w:rsid w:val="00BE3695"/>
    <w:rsid w:val="00BE701A"/>
    <w:rsid w:val="00BE7922"/>
    <w:rsid w:val="00BF116F"/>
    <w:rsid w:val="00BF766D"/>
    <w:rsid w:val="00BF7C80"/>
    <w:rsid w:val="00C01574"/>
    <w:rsid w:val="00C018CC"/>
    <w:rsid w:val="00C04E50"/>
    <w:rsid w:val="00C06F05"/>
    <w:rsid w:val="00C07BF4"/>
    <w:rsid w:val="00C10423"/>
    <w:rsid w:val="00C1249F"/>
    <w:rsid w:val="00C12CAC"/>
    <w:rsid w:val="00C1436A"/>
    <w:rsid w:val="00C147B5"/>
    <w:rsid w:val="00C1768C"/>
    <w:rsid w:val="00C20468"/>
    <w:rsid w:val="00C23443"/>
    <w:rsid w:val="00C23A77"/>
    <w:rsid w:val="00C23FB5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51E0"/>
    <w:rsid w:val="00C46512"/>
    <w:rsid w:val="00C471FB"/>
    <w:rsid w:val="00C517D2"/>
    <w:rsid w:val="00C52E54"/>
    <w:rsid w:val="00C5306D"/>
    <w:rsid w:val="00C555A9"/>
    <w:rsid w:val="00C55BB8"/>
    <w:rsid w:val="00C56DA7"/>
    <w:rsid w:val="00C57BD9"/>
    <w:rsid w:val="00C60B47"/>
    <w:rsid w:val="00C61C63"/>
    <w:rsid w:val="00C62F20"/>
    <w:rsid w:val="00C6797C"/>
    <w:rsid w:val="00C70404"/>
    <w:rsid w:val="00C72C93"/>
    <w:rsid w:val="00C7333D"/>
    <w:rsid w:val="00C74D3F"/>
    <w:rsid w:val="00C75C3F"/>
    <w:rsid w:val="00C800BE"/>
    <w:rsid w:val="00C819C0"/>
    <w:rsid w:val="00C85C04"/>
    <w:rsid w:val="00C86C11"/>
    <w:rsid w:val="00C86D73"/>
    <w:rsid w:val="00C877F3"/>
    <w:rsid w:val="00C9055D"/>
    <w:rsid w:val="00C912D6"/>
    <w:rsid w:val="00C94940"/>
    <w:rsid w:val="00C94C53"/>
    <w:rsid w:val="00CA2CB3"/>
    <w:rsid w:val="00CA5B54"/>
    <w:rsid w:val="00CA723D"/>
    <w:rsid w:val="00CB0FE4"/>
    <w:rsid w:val="00CB3C13"/>
    <w:rsid w:val="00CB4F22"/>
    <w:rsid w:val="00CC0556"/>
    <w:rsid w:val="00CC1458"/>
    <w:rsid w:val="00CC192D"/>
    <w:rsid w:val="00CC2DAF"/>
    <w:rsid w:val="00CC55E8"/>
    <w:rsid w:val="00CC591C"/>
    <w:rsid w:val="00CC5C87"/>
    <w:rsid w:val="00CC7580"/>
    <w:rsid w:val="00CD04DC"/>
    <w:rsid w:val="00CD2B93"/>
    <w:rsid w:val="00CD4BAF"/>
    <w:rsid w:val="00CD72F7"/>
    <w:rsid w:val="00CD7C6C"/>
    <w:rsid w:val="00CE021F"/>
    <w:rsid w:val="00CE1474"/>
    <w:rsid w:val="00CE2253"/>
    <w:rsid w:val="00CE2C6D"/>
    <w:rsid w:val="00CE3D5C"/>
    <w:rsid w:val="00CE5237"/>
    <w:rsid w:val="00CE5B3F"/>
    <w:rsid w:val="00CE6EB6"/>
    <w:rsid w:val="00CF055B"/>
    <w:rsid w:val="00CF4881"/>
    <w:rsid w:val="00CF68AC"/>
    <w:rsid w:val="00CF6AF5"/>
    <w:rsid w:val="00CF7454"/>
    <w:rsid w:val="00CF7D7A"/>
    <w:rsid w:val="00CF7E58"/>
    <w:rsid w:val="00CF7EA8"/>
    <w:rsid w:val="00D02078"/>
    <w:rsid w:val="00D02528"/>
    <w:rsid w:val="00D030FF"/>
    <w:rsid w:val="00D10D40"/>
    <w:rsid w:val="00D1125D"/>
    <w:rsid w:val="00D130ED"/>
    <w:rsid w:val="00D13EF3"/>
    <w:rsid w:val="00D14757"/>
    <w:rsid w:val="00D14E21"/>
    <w:rsid w:val="00D201F0"/>
    <w:rsid w:val="00D20423"/>
    <w:rsid w:val="00D224D0"/>
    <w:rsid w:val="00D23CC2"/>
    <w:rsid w:val="00D26A28"/>
    <w:rsid w:val="00D31F79"/>
    <w:rsid w:val="00D32051"/>
    <w:rsid w:val="00D324CA"/>
    <w:rsid w:val="00D32B45"/>
    <w:rsid w:val="00D33061"/>
    <w:rsid w:val="00D33698"/>
    <w:rsid w:val="00D3401C"/>
    <w:rsid w:val="00D348F9"/>
    <w:rsid w:val="00D34E7C"/>
    <w:rsid w:val="00D3657D"/>
    <w:rsid w:val="00D40F6D"/>
    <w:rsid w:val="00D4137A"/>
    <w:rsid w:val="00D42EE9"/>
    <w:rsid w:val="00D4376D"/>
    <w:rsid w:val="00D43A4D"/>
    <w:rsid w:val="00D43DA4"/>
    <w:rsid w:val="00D45BF7"/>
    <w:rsid w:val="00D47531"/>
    <w:rsid w:val="00D5031D"/>
    <w:rsid w:val="00D566F6"/>
    <w:rsid w:val="00D570E6"/>
    <w:rsid w:val="00D600E6"/>
    <w:rsid w:val="00D7199F"/>
    <w:rsid w:val="00D72712"/>
    <w:rsid w:val="00D77D3C"/>
    <w:rsid w:val="00D80512"/>
    <w:rsid w:val="00D82351"/>
    <w:rsid w:val="00D82DEC"/>
    <w:rsid w:val="00D82FBD"/>
    <w:rsid w:val="00D874F5"/>
    <w:rsid w:val="00D90654"/>
    <w:rsid w:val="00D90FFD"/>
    <w:rsid w:val="00D92978"/>
    <w:rsid w:val="00D93CE0"/>
    <w:rsid w:val="00D94E70"/>
    <w:rsid w:val="00D94FC6"/>
    <w:rsid w:val="00D95821"/>
    <w:rsid w:val="00D95B4C"/>
    <w:rsid w:val="00DA0BA8"/>
    <w:rsid w:val="00DA14CC"/>
    <w:rsid w:val="00DA494C"/>
    <w:rsid w:val="00DA5269"/>
    <w:rsid w:val="00DA6EE9"/>
    <w:rsid w:val="00DB1B60"/>
    <w:rsid w:val="00DB1C11"/>
    <w:rsid w:val="00DB2747"/>
    <w:rsid w:val="00DB2787"/>
    <w:rsid w:val="00DB307F"/>
    <w:rsid w:val="00DB6374"/>
    <w:rsid w:val="00DC2354"/>
    <w:rsid w:val="00DC48F6"/>
    <w:rsid w:val="00DC5BCC"/>
    <w:rsid w:val="00DC6530"/>
    <w:rsid w:val="00DD2219"/>
    <w:rsid w:val="00DD22A1"/>
    <w:rsid w:val="00DD283E"/>
    <w:rsid w:val="00DD32E2"/>
    <w:rsid w:val="00DD3BF9"/>
    <w:rsid w:val="00DD4CBF"/>
    <w:rsid w:val="00DD739C"/>
    <w:rsid w:val="00DD74F6"/>
    <w:rsid w:val="00DE0002"/>
    <w:rsid w:val="00DE2E09"/>
    <w:rsid w:val="00DE4117"/>
    <w:rsid w:val="00DF01C2"/>
    <w:rsid w:val="00DF2500"/>
    <w:rsid w:val="00DF3166"/>
    <w:rsid w:val="00DF3818"/>
    <w:rsid w:val="00DF40DA"/>
    <w:rsid w:val="00DF6365"/>
    <w:rsid w:val="00E015C7"/>
    <w:rsid w:val="00E03C19"/>
    <w:rsid w:val="00E03CE2"/>
    <w:rsid w:val="00E04C40"/>
    <w:rsid w:val="00E05808"/>
    <w:rsid w:val="00E06D04"/>
    <w:rsid w:val="00E108DF"/>
    <w:rsid w:val="00E1654A"/>
    <w:rsid w:val="00E16A90"/>
    <w:rsid w:val="00E2077D"/>
    <w:rsid w:val="00E2128C"/>
    <w:rsid w:val="00E241FE"/>
    <w:rsid w:val="00E25339"/>
    <w:rsid w:val="00E31B20"/>
    <w:rsid w:val="00E33E44"/>
    <w:rsid w:val="00E34232"/>
    <w:rsid w:val="00E34AAC"/>
    <w:rsid w:val="00E34C98"/>
    <w:rsid w:val="00E35FF8"/>
    <w:rsid w:val="00E424BD"/>
    <w:rsid w:val="00E4281E"/>
    <w:rsid w:val="00E438F7"/>
    <w:rsid w:val="00E4581A"/>
    <w:rsid w:val="00E45934"/>
    <w:rsid w:val="00E47110"/>
    <w:rsid w:val="00E4783B"/>
    <w:rsid w:val="00E47DD5"/>
    <w:rsid w:val="00E50082"/>
    <w:rsid w:val="00E5009E"/>
    <w:rsid w:val="00E507DE"/>
    <w:rsid w:val="00E50A49"/>
    <w:rsid w:val="00E520BC"/>
    <w:rsid w:val="00E54786"/>
    <w:rsid w:val="00E61B77"/>
    <w:rsid w:val="00E62875"/>
    <w:rsid w:val="00E63C20"/>
    <w:rsid w:val="00E64998"/>
    <w:rsid w:val="00E6696F"/>
    <w:rsid w:val="00E671F1"/>
    <w:rsid w:val="00E67DA4"/>
    <w:rsid w:val="00E70319"/>
    <w:rsid w:val="00E73540"/>
    <w:rsid w:val="00E73CF6"/>
    <w:rsid w:val="00E7484E"/>
    <w:rsid w:val="00E7770A"/>
    <w:rsid w:val="00E810CB"/>
    <w:rsid w:val="00E81312"/>
    <w:rsid w:val="00E90182"/>
    <w:rsid w:val="00E90657"/>
    <w:rsid w:val="00E92E47"/>
    <w:rsid w:val="00E92F54"/>
    <w:rsid w:val="00E93B18"/>
    <w:rsid w:val="00E9493A"/>
    <w:rsid w:val="00EA160B"/>
    <w:rsid w:val="00EA1F2D"/>
    <w:rsid w:val="00EA39F2"/>
    <w:rsid w:val="00EA4452"/>
    <w:rsid w:val="00EA5269"/>
    <w:rsid w:val="00EB00D7"/>
    <w:rsid w:val="00EB13B4"/>
    <w:rsid w:val="00EB1D61"/>
    <w:rsid w:val="00EB500B"/>
    <w:rsid w:val="00EB5461"/>
    <w:rsid w:val="00EB7D58"/>
    <w:rsid w:val="00EC0818"/>
    <w:rsid w:val="00EC1477"/>
    <w:rsid w:val="00EC4395"/>
    <w:rsid w:val="00EC4756"/>
    <w:rsid w:val="00EC4D98"/>
    <w:rsid w:val="00EC70ED"/>
    <w:rsid w:val="00EC7674"/>
    <w:rsid w:val="00ED021B"/>
    <w:rsid w:val="00ED1908"/>
    <w:rsid w:val="00ED1BD7"/>
    <w:rsid w:val="00ED1EF0"/>
    <w:rsid w:val="00ED3780"/>
    <w:rsid w:val="00ED4DBE"/>
    <w:rsid w:val="00ED6008"/>
    <w:rsid w:val="00ED7BA2"/>
    <w:rsid w:val="00EE014E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739"/>
    <w:rsid w:val="00F01DB6"/>
    <w:rsid w:val="00F03AC4"/>
    <w:rsid w:val="00F06EDC"/>
    <w:rsid w:val="00F1789E"/>
    <w:rsid w:val="00F17B70"/>
    <w:rsid w:val="00F17BC6"/>
    <w:rsid w:val="00F203F1"/>
    <w:rsid w:val="00F2211A"/>
    <w:rsid w:val="00F22C32"/>
    <w:rsid w:val="00F244B1"/>
    <w:rsid w:val="00F25443"/>
    <w:rsid w:val="00F25E30"/>
    <w:rsid w:val="00F3229A"/>
    <w:rsid w:val="00F32CD6"/>
    <w:rsid w:val="00F335D0"/>
    <w:rsid w:val="00F41675"/>
    <w:rsid w:val="00F427C3"/>
    <w:rsid w:val="00F431F1"/>
    <w:rsid w:val="00F43E32"/>
    <w:rsid w:val="00F47394"/>
    <w:rsid w:val="00F52D3E"/>
    <w:rsid w:val="00F5455A"/>
    <w:rsid w:val="00F5480F"/>
    <w:rsid w:val="00F54857"/>
    <w:rsid w:val="00F555E6"/>
    <w:rsid w:val="00F57E69"/>
    <w:rsid w:val="00F601DD"/>
    <w:rsid w:val="00F61465"/>
    <w:rsid w:val="00F6304E"/>
    <w:rsid w:val="00F64B66"/>
    <w:rsid w:val="00F65D6B"/>
    <w:rsid w:val="00F6677C"/>
    <w:rsid w:val="00F677ED"/>
    <w:rsid w:val="00F76CB0"/>
    <w:rsid w:val="00F77F25"/>
    <w:rsid w:val="00F82EAF"/>
    <w:rsid w:val="00F830A1"/>
    <w:rsid w:val="00F8549F"/>
    <w:rsid w:val="00F86905"/>
    <w:rsid w:val="00F9434B"/>
    <w:rsid w:val="00F95228"/>
    <w:rsid w:val="00FA3F4B"/>
    <w:rsid w:val="00FA44A6"/>
    <w:rsid w:val="00FA5D3D"/>
    <w:rsid w:val="00FA663D"/>
    <w:rsid w:val="00FA78D4"/>
    <w:rsid w:val="00FA7EC2"/>
    <w:rsid w:val="00FB1853"/>
    <w:rsid w:val="00FB2735"/>
    <w:rsid w:val="00FB2D86"/>
    <w:rsid w:val="00FB394E"/>
    <w:rsid w:val="00FB5248"/>
    <w:rsid w:val="00FB55F0"/>
    <w:rsid w:val="00FB71F4"/>
    <w:rsid w:val="00FB722D"/>
    <w:rsid w:val="00FB77FD"/>
    <w:rsid w:val="00FC12A9"/>
    <w:rsid w:val="00FD2092"/>
    <w:rsid w:val="00FD5006"/>
    <w:rsid w:val="00FD5A60"/>
    <w:rsid w:val="00FD720A"/>
    <w:rsid w:val="00FE0030"/>
    <w:rsid w:val="00FE0A2F"/>
    <w:rsid w:val="00FE0DF8"/>
    <w:rsid w:val="00FE342C"/>
    <w:rsid w:val="00FE4200"/>
    <w:rsid w:val="00FE4DAC"/>
    <w:rsid w:val="00FE56EE"/>
    <w:rsid w:val="00FE7688"/>
    <w:rsid w:val="00FF1CE6"/>
    <w:rsid w:val="00FF5B71"/>
    <w:rsid w:val="00FF6359"/>
    <w:rsid w:val="00FF691B"/>
    <w:rsid w:val="00FF69BE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-moebel.de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presse@zebra-moebel.d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presse@zebra-moebel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ebra-moebel.d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dropbox.com/scl/fo/mquxnj11ejyi143cdfqnu/AIjOmnaa4cdNoIcYjwIi1YU?rlkey=87oocy4jscuf16c8bgo0z8bba&amp;st=nsl1xsef&amp;dl=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zebra-moebel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Microsoft Office-Benutzer</cp:lastModifiedBy>
  <cp:revision>22</cp:revision>
  <cp:lastPrinted>2024-10-23T13:24:00Z</cp:lastPrinted>
  <dcterms:created xsi:type="dcterms:W3CDTF">2024-11-21T09:47:00Z</dcterms:created>
  <dcterms:modified xsi:type="dcterms:W3CDTF">2025-01-07T08:57:00Z</dcterms:modified>
</cp:coreProperties>
</file>